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E6" w:rsidRPr="008642AB" w:rsidRDefault="002974E6" w:rsidP="00B51F4C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  <w:lang w:val="ru-RU"/>
        </w:rPr>
        <w:t>„</w:t>
      </w:r>
      <w:r w:rsidRPr="008642AB">
        <w:rPr>
          <w:rFonts w:ascii="Times New Roman" w:hAnsi="Times New Roman"/>
          <w:b/>
          <w:sz w:val="24"/>
          <w:szCs w:val="24"/>
        </w:rPr>
        <w:t>Bia</w:t>
      </w:r>
      <w:r w:rsidRPr="008642AB">
        <w:rPr>
          <w:rFonts w:ascii="Times New Roman" w:hAnsi="Times New Roman"/>
          <w:b/>
          <w:sz w:val="24"/>
          <w:szCs w:val="24"/>
          <w:lang w:val="ru-RU"/>
        </w:rPr>
        <w:t>ł</w:t>
      </w:r>
      <w:r w:rsidRPr="008642AB">
        <w:rPr>
          <w:rFonts w:ascii="Times New Roman" w:hAnsi="Times New Roman"/>
          <w:b/>
          <w:sz w:val="24"/>
          <w:szCs w:val="24"/>
        </w:rPr>
        <w:t>ostockie</w:t>
      </w:r>
      <w:r w:rsidR="00C37CAB" w:rsidRPr="008642A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37CAB" w:rsidRPr="008642AB">
        <w:rPr>
          <w:rFonts w:ascii="Times New Roman" w:hAnsi="Times New Roman"/>
          <w:b/>
          <w:sz w:val="24"/>
          <w:szCs w:val="24"/>
        </w:rPr>
        <w:t>Studia</w:t>
      </w:r>
      <w:r w:rsidR="00C37CAB" w:rsidRPr="008642A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37CAB" w:rsidRPr="008642AB">
        <w:rPr>
          <w:rFonts w:ascii="Times New Roman" w:hAnsi="Times New Roman"/>
          <w:b/>
          <w:sz w:val="24"/>
          <w:szCs w:val="24"/>
        </w:rPr>
        <w:t>Prawnicze</w:t>
      </w:r>
      <w:r w:rsidRPr="008642AB">
        <w:rPr>
          <w:rFonts w:ascii="Times New Roman" w:hAnsi="Times New Roman"/>
          <w:b/>
          <w:sz w:val="24"/>
          <w:szCs w:val="24"/>
          <w:lang w:val="ru-RU"/>
        </w:rPr>
        <w:t>”</w:t>
      </w:r>
    </w:p>
    <w:p w:rsidR="002974E6" w:rsidRPr="008642AB" w:rsidRDefault="008D0B56" w:rsidP="00B51F4C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  <w:lang w:val="ru-RU"/>
        </w:rPr>
        <w:t>Р</w:t>
      </w:r>
      <w:r w:rsidR="00C37CAB" w:rsidRPr="008642AB">
        <w:rPr>
          <w:rFonts w:ascii="Times New Roman" w:hAnsi="Times New Roman"/>
          <w:b/>
          <w:sz w:val="24"/>
          <w:szCs w:val="24"/>
          <w:lang w:val="ru-RU"/>
        </w:rPr>
        <w:t xml:space="preserve">едакторские </w:t>
      </w:r>
      <w:r w:rsidRPr="008642AB">
        <w:rPr>
          <w:rFonts w:ascii="Times New Roman" w:hAnsi="Times New Roman"/>
          <w:b/>
          <w:sz w:val="24"/>
          <w:szCs w:val="24"/>
          <w:lang w:val="ru-RU"/>
        </w:rPr>
        <w:t>требования и оформление</w:t>
      </w:r>
      <w:r w:rsidR="002974E6" w:rsidRPr="008642AB">
        <w:rPr>
          <w:rFonts w:ascii="Times New Roman" w:hAnsi="Times New Roman"/>
          <w:b/>
          <w:sz w:val="24"/>
          <w:szCs w:val="24"/>
          <w:lang w:val="ru-RU"/>
        </w:rPr>
        <w:t xml:space="preserve"> для Авторов</w:t>
      </w:r>
    </w:p>
    <w:p w:rsidR="008642AB" w:rsidRPr="008642AB" w:rsidRDefault="008642AB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К тексту необход</w:t>
      </w:r>
      <w:r w:rsidR="00C37CAB" w:rsidRPr="008642AB">
        <w:rPr>
          <w:rFonts w:ascii="Times New Roman" w:hAnsi="Times New Roman"/>
          <w:sz w:val="24"/>
          <w:szCs w:val="24"/>
          <w:lang w:val="ru-RU"/>
        </w:rPr>
        <w:t>имо приложить сведения об Авторе:</w:t>
      </w:r>
    </w:p>
    <w:p w:rsidR="002974E6" w:rsidRPr="008642AB" w:rsidRDefault="00C37CAB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полное имя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и фамилию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,</w:t>
      </w:r>
    </w:p>
    <w:p w:rsidR="002974E6" w:rsidRPr="008642AB" w:rsidRDefault="00C37CAB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 xml:space="preserve">- научную степень и 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зван</w:t>
      </w:r>
      <w:r w:rsidR="002974E6" w:rsidRPr="001E1D87">
        <w:rPr>
          <w:rFonts w:ascii="Times New Roman" w:hAnsi="Times New Roman"/>
          <w:sz w:val="24"/>
          <w:szCs w:val="24"/>
          <w:lang w:val="ru-RU"/>
        </w:rPr>
        <w:t>ие, место аффилиации,</w:t>
      </w:r>
    </w:p>
    <w:p w:rsidR="002974E6" w:rsidRPr="008642AB" w:rsidRDefault="00C37CAB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точный почтовый адрес, номер телефона и </w:t>
      </w:r>
      <w:r w:rsidR="002974E6" w:rsidRPr="008642AB">
        <w:rPr>
          <w:rFonts w:ascii="Times New Roman" w:hAnsi="Times New Roman"/>
          <w:sz w:val="24"/>
          <w:szCs w:val="24"/>
        </w:rPr>
        <w:t>e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-</w:t>
      </w:r>
      <w:r w:rsidR="002974E6" w:rsidRPr="008642AB">
        <w:rPr>
          <w:rFonts w:ascii="Times New Roman" w:hAnsi="Times New Roman"/>
          <w:sz w:val="24"/>
          <w:szCs w:val="24"/>
        </w:rPr>
        <w:t>mail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  <w:lang w:val="ru-RU"/>
        </w:rPr>
        <w:t>Объе</w:t>
      </w:r>
      <w:r w:rsidR="008642AB" w:rsidRPr="008642AB">
        <w:rPr>
          <w:rFonts w:ascii="Times New Roman" w:hAnsi="Times New Roman"/>
          <w:b/>
          <w:sz w:val="24"/>
          <w:szCs w:val="24"/>
          <w:lang w:val="ru-RU"/>
        </w:rPr>
        <w:t>м</w:t>
      </w:r>
      <w:r w:rsidR="008642AB">
        <w:rPr>
          <w:rFonts w:ascii="Times New Roman" w:hAnsi="Times New Roman"/>
          <w:sz w:val="24"/>
          <w:szCs w:val="24"/>
          <w:lang w:val="ru-RU"/>
        </w:rPr>
        <w:t xml:space="preserve"> статьи должен составлять мин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. 20 тыс. </w:t>
      </w:r>
      <w:r w:rsidR="00532958" w:rsidRPr="008642AB">
        <w:rPr>
          <w:rFonts w:ascii="Times New Roman" w:hAnsi="Times New Roman"/>
          <w:sz w:val="24"/>
          <w:szCs w:val="24"/>
          <w:lang w:val="ru-RU"/>
        </w:rPr>
        <w:t>знаков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и не превышать </w:t>
      </w:r>
      <w:r w:rsidR="007E4132" w:rsidRPr="007E4132">
        <w:rPr>
          <w:rFonts w:ascii="Times New Roman" w:hAnsi="Times New Roman"/>
          <w:sz w:val="24"/>
          <w:szCs w:val="24"/>
          <w:lang w:val="ru-RU"/>
        </w:rPr>
        <w:t>4</w:t>
      </w:r>
      <w:r w:rsidRPr="008642AB">
        <w:rPr>
          <w:rFonts w:ascii="Times New Roman" w:hAnsi="Times New Roman"/>
          <w:sz w:val="24"/>
          <w:szCs w:val="24"/>
          <w:lang w:val="ru-RU"/>
        </w:rPr>
        <w:t>0 тысяч. знаков (с пробелами).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D76BA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 xml:space="preserve">К статье на </w:t>
      </w:r>
      <w:r w:rsidRPr="008642AB">
        <w:rPr>
          <w:rFonts w:ascii="Times New Roman" w:hAnsi="Times New Roman"/>
          <w:b/>
          <w:sz w:val="24"/>
          <w:szCs w:val="24"/>
          <w:lang w:val="ru-RU"/>
        </w:rPr>
        <w:t>польском языке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необходимо приложить</w:t>
      </w:r>
      <w:r w:rsidR="007A74F4">
        <w:rPr>
          <w:rFonts w:ascii="Times New Roman" w:hAnsi="Times New Roman"/>
          <w:sz w:val="24"/>
          <w:szCs w:val="24"/>
          <w:lang w:val="ru-RU"/>
        </w:rPr>
        <w:t>:</w:t>
      </w:r>
    </w:p>
    <w:p w:rsidR="007A74F4" w:rsidRDefault="007A74F4" w:rsidP="007A74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Заглавие на английском языке,</w:t>
      </w:r>
    </w:p>
    <w:p w:rsidR="007A74F4" w:rsidRPr="007A74F4" w:rsidRDefault="007A74F4" w:rsidP="007A74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Аннотацию на английском языке (1000 - 1500 знаков</w:t>
      </w:r>
      <w:r w:rsidRPr="00125432">
        <w:rPr>
          <w:rFonts w:ascii="Times New Roman" w:hAnsi="Times New Roman"/>
          <w:sz w:val="24"/>
          <w:szCs w:val="24"/>
          <w:lang w:val="ru-RU"/>
        </w:rPr>
        <w:t>),</w:t>
      </w:r>
    </w:p>
    <w:p w:rsidR="007A74F4" w:rsidRPr="007A74F4" w:rsidRDefault="007A74F4" w:rsidP="007A74F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3-6 ключевых слов на английском языке</w:t>
      </w:r>
      <w:r w:rsidRPr="00125432">
        <w:rPr>
          <w:rFonts w:ascii="Times New Roman" w:hAnsi="Times New Roman"/>
          <w:sz w:val="24"/>
          <w:szCs w:val="24"/>
          <w:lang w:val="ru-RU"/>
        </w:rPr>
        <w:t>,</w:t>
      </w:r>
    </w:p>
    <w:p w:rsidR="002974E6" w:rsidRPr="007A74F4" w:rsidRDefault="008642AB" w:rsidP="00B51F4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7A74F4">
        <w:rPr>
          <w:rFonts w:ascii="Times New Roman" w:hAnsi="Times New Roman"/>
          <w:sz w:val="24"/>
          <w:szCs w:val="24"/>
          <w:lang w:val="ru-RU"/>
        </w:rPr>
        <w:t>3-6 ключевых слов на</w:t>
      </w:r>
      <w:r w:rsidR="002974E6" w:rsidRPr="007A74F4">
        <w:rPr>
          <w:rFonts w:ascii="Times New Roman" w:hAnsi="Times New Roman"/>
          <w:sz w:val="24"/>
          <w:szCs w:val="24"/>
          <w:lang w:val="ru-RU"/>
        </w:rPr>
        <w:t xml:space="preserve"> польском языке,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D76BA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 xml:space="preserve">К статье на </w:t>
      </w:r>
      <w:r w:rsidRPr="00627A16">
        <w:rPr>
          <w:rFonts w:ascii="Times New Roman" w:hAnsi="Times New Roman"/>
          <w:b/>
          <w:sz w:val="24"/>
          <w:szCs w:val="24"/>
          <w:lang w:val="ru-RU"/>
        </w:rPr>
        <w:t>английском языке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необходимо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приложить:</w:t>
      </w:r>
    </w:p>
    <w:p w:rsidR="002974E6" w:rsidRPr="00125432" w:rsidRDefault="00D76BA6" w:rsidP="007A74F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Аннотацию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на англий</w:t>
      </w:r>
      <w:r w:rsidRPr="008642AB">
        <w:rPr>
          <w:rFonts w:ascii="Times New Roman" w:hAnsi="Times New Roman"/>
          <w:sz w:val="24"/>
          <w:szCs w:val="24"/>
          <w:lang w:val="ru-RU"/>
        </w:rPr>
        <w:t>ском языке (1000 - 1500 знаков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)</w:t>
      </w:r>
      <w:r w:rsidR="007A74F4" w:rsidRPr="00125432">
        <w:rPr>
          <w:rFonts w:ascii="Times New Roman" w:hAnsi="Times New Roman"/>
          <w:sz w:val="24"/>
          <w:szCs w:val="24"/>
          <w:lang w:val="ru-RU"/>
        </w:rPr>
        <w:t>,</w:t>
      </w:r>
    </w:p>
    <w:p w:rsidR="002974E6" w:rsidRPr="00125432" w:rsidRDefault="002974E6" w:rsidP="00B51F4C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7A74F4">
        <w:rPr>
          <w:rFonts w:ascii="Times New Roman" w:hAnsi="Times New Roman"/>
          <w:sz w:val="24"/>
          <w:szCs w:val="24"/>
          <w:lang w:val="ru-RU"/>
        </w:rPr>
        <w:t>3-6 ключевых слов на английском языке.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D76BA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К ст</w:t>
      </w:r>
      <w:r w:rsidR="00A72BAF" w:rsidRPr="008642AB">
        <w:rPr>
          <w:rFonts w:ascii="Times New Roman" w:hAnsi="Times New Roman"/>
          <w:sz w:val="24"/>
          <w:szCs w:val="24"/>
          <w:lang w:val="ru-RU"/>
        </w:rPr>
        <w:t xml:space="preserve">атье на </w:t>
      </w:r>
      <w:r w:rsidR="00A72BAF" w:rsidRPr="00627A16">
        <w:rPr>
          <w:rFonts w:ascii="Times New Roman" w:hAnsi="Times New Roman"/>
          <w:b/>
          <w:sz w:val="24"/>
          <w:szCs w:val="24"/>
          <w:lang w:val="ru-RU"/>
        </w:rPr>
        <w:t>другом</w:t>
      </w:r>
      <w:r w:rsidR="00A72BAF" w:rsidRPr="008642AB">
        <w:rPr>
          <w:rFonts w:ascii="Times New Roman" w:hAnsi="Times New Roman"/>
          <w:sz w:val="24"/>
          <w:szCs w:val="24"/>
          <w:lang w:val="ru-RU"/>
        </w:rPr>
        <w:t xml:space="preserve">, чем польский и </w:t>
      </w:r>
      <w:r w:rsidRPr="008642AB">
        <w:rPr>
          <w:rFonts w:ascii="Times New Roman" w:hAnsi="Times New Roman"/>
          <w:sz w:val="24"/>
          <w:szCs w:val="24"/>
          <w:lang w:val="ru-RU"/>
        </w:rPr>
        <w:t>английский, языке, необходимо приложить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:</w:t>
      </w:r>
    </w:p>
    <w:p w:rsidR="007A74F4" w:rsidRDefault="007A74F4" w:rsidP="007A74F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Заглавие на английском языке,</w:t>
      </w:r>
    </w:p>
    <w:p w:rsidR="007A74F4" w:rsidRPr="007A74F4" w:rsidRDefault="007A74F4" w:rsidP="007A74F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7A74F4">
        <w:rPr>
          <w:rFonts w:ascii="Times New Roman" w:hAnsi="Times New Roman"/>
          <w:sz w:val="24"/>
          <w:szCs w:val="24"/>
          <w:lang w:val="ru-RU"/>
        </w:rPr>
        <w:t>Аннотацию на английском языке (1000 - 1500 знаков)</w:t>
      </w:r>
      <w:r w:rsidRPr="00125432">
        <w:rPr>
          <w:rFonts w:ascii="Times New Roman" w:hAnsi="Times New Roman"/>
          <w:sz w:val="24"/>
          <w:szCs w:val="24"/>
          <w:lang w:val="ru-RU"/>
        </w:rPr>
        <w:t>,</w:t>
      </w:r>
    </w:p>
    <w:p w:rsidR="007A74F4" w:rsidRDefault="007A74F4" w:rsidP="007A74F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7A74F4">
        <w:rPr>
          <w:rFonts w:ascii="Times New Roman" w:hAnsi="Times New Roman"/>
          <w:sz w:val="24"/>
          <w:szCs w:val="24"/>
          <w:lang w:val="ru-RU"/>
        </w:rPr>
        <w:t>3-6 кл</w:t>
      </w:r>
      <w:r>
        <w:rPr>
          <w:rFonts w:ascii="Times New Roman" w:hAnsi="Times New Roman"/>
          <w:sz w:val="24"/>
          <w:szCs w:val="24"/>
          <w:lang w:val="ru-RU"/>
        </w:rPr>
        <w:t>ючевых слов на английском языке,</w:t>
      </w:r>
    </w:p>
    <w:p w:rsidR="002974E6" w:rsidRPr="007A74F4" w:rsidRDefault="00D76BA6" w:rsidP="00B51F4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7A74F4">
        <w:rPr>
          <w:rFonts w:ascii="Times New Roman" w:hAnsi="Times New Roman"/>
          <w:sz w:val="24"/>
          <w:szCs w:val="24"/>
          <w:lang w:val="ru-RU"/>
        </w:rPr>
        <w:t>3-6 ключевых слов на</w:t>
      </w:r>
      <w:r w:rsidR="002974E6" w:rsidRPr="007A74F4">
        <w:rPr>
          <w:rFonts w:ascii="Times New Roman" w:hAnsi="Times New Roman"/>
          <w:sz w:val="24"/>
          <w:szCs w:val="24"/>
          <w:lang w:val="ru-RU"/>
        </w:rPr>
        <w:t xml:space="preserve"> языке, </w:t>
      </w:r>
      <w:r w:rsidR="007A74F4">
        <w:rPr>
          <w:rFonts w:ascii="Times New Roman" w:hAnsi="Times New Roman"/>
          <w:sz w:val="24"/>
          <w:szCs w:val="24"/>
          <w:lang w:val="ru-RU"/>
        </w:rPr>
        <w:t>на котором была написана статья.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5304CC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  <w:lang w:val="ru-RU"/>
        </w:rPr>
        <w:t>Оформление текста</w:t>
      </w:r>
      <w:r w:rsidR="002974E6" w:rsidRPr="008642AB">
        <w:rPr>
          <w:rFonts w:ascii="Times New Roman" w:hAnsi="Times New Roman"/>
          <w:b/>
          <w:sz w:val="24"/>
          <w:szCs w:val="24"/>
          <w:lang w:val="ru-RU"/>
        </w:rPr>
        <w:t>.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Текстовы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й редактор </w:t>
      </w:r>
      <w:r w:rsidR="002974E6" w:rsidRPr="008642AB">
        <w:rPr>
          <w:rFonts w:ascii="Times New Roman" w:hAnsi="Times New Roman"/>
          <w:sz w:val="24"/>
          <w:szCs w:val="24"/>
        </w:rPr>
        <w:t>Word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(формат </w:t>
      </w:r>
      <w:r w:rsidR="002974E6" w:rsidRPr="008642AB">
        <w:rPr>
          <w:rFonts w:ascii="Times New Roman" w:hAnsi="Times New Roman"/>
          <w:sz w:val="24"/>
          <w:szCs w:val="24"/>
        </w:rPr>
        <w:t>doc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. или </w:t>
      </w:r>
      <w:r w:rsidR="002974E6" w:rsidRPr="008642AB">
        <w:rPr>
          <w:rFonts w:ascii="Times New Roman" w:hAnsi="Times New Roman"/>
          <w:sz w:val="24"/>
          <w:szCs w:val="24"/>
        </w:rPr>
        <w:t>docx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.); Стиль шрифта: </w:t>
      </w:r>
      <w:r w:rsidR="002974E6" w:rsidRPr="008642AB">
        <w:rPr>
          <w:rFonts w:ascii="Times New Roman" w:hAnsi="Times New Roman"/>
          <w:sz w:val="24"/>
          <w:szCs w:val="24"/>
        </w:rPr>
        <w:t>Times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74E6" w:rsidRPr="008642AB">
        <w:rPr>
          <w:rFonts w:ascii="Times New Roman" w:hAnsi="Times New Roman"/>
          <w:sz w:val="24"/>
          <w:szCs w:val="24"/>
        </w:rPr>
        <w:t>New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74E6" w:rsidRPr="008642AB">
        <w:rPr>
          <w:rFonts w:ascii="Times New Roman" w:hAnsi="Times New Roman"/>
          <w:sz w:val="24"/>
          <w:szCs w:val="24"/>
        </w:rPr>
        <w:t>Roman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; Размер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шрифта основного текста – 12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; Размер </w:t>
      </w:r>
      <w:r w:rsidRPr="008642AB">
        <w:rPr>
          <w:rFonts w:ascii="Times New Roman" w:hAnsi="Times New Roman"/>
          <w:sz w:val="24"/>
          <w:szCs w:val="24"/>
          <w:lang w:val="ru-RU"/>
        </w:rPr>
        <w:t>шрифта сносок – 10</w:t>
      </w:r>
      <w:r w:rsidR="008D4482" w:rsidRPr="008642AB">
        <w:rPr>
          <w:rFonts w:ascii="Times New Roman" w:hAnsi="Times New Roman"/>
          <w:sz w:val="24"/>
          <w:szCs w:val="24"/>
          <w:lang w:val="ru-RU"/>
        </w:rPr>
        <w:t>; межстрочный интервал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основного текста </w:t>
      </w:r>
      <w:r w:rsidR="008D4482" w:rsidRPr="008642AB">
        <w:rPr>
          <w:rFonts w:ascii="Times New Roman" w:hAnsi="Times New Roman"/>
          <w:sz w:val="24"/>
          <w:szCs w:val="24"/>
          <w:lang w:val="ru-RU"/>
        </w:rPr>
        <w:t xml:space="preserve">-1,5 строки; Интерлиньяж 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сносок – 1 строка; Стандартная страница формата А4 (30 строк по 60 знаков); Текст выровнен.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8D4482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  <w:lang w:val="ru-RU"/>
        </w:rPr>
        <w:t>Маркеры списка</w:t>
      </w:r>
      <w:r w:rsidRPr="008642AB">
        <w:rPr>
          <w:rFonts w:ascii="Times New Roman" w:hAnsi="Times New Roman"/>
          <w:sz w:val="24"/>
          <w:szCs w:val="24"/>
          <w:lang w:val="ru-RU"/>
        </w:rPr>
        <w:t>. Маркеры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необходимо осуществлять знаком „-”.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8D4482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  <w:lang w:val="ru-RU"/>
        </w:rPr>
        <w:t>Подзаголовки</w:t>
      </w:r>
      <w:r w:rsidR="002974E6" w:rsidRPr="008642AB">
        <w:rPr>
          <w:rFonts w:ascii="Times New Roman" w:hAnsi="Times New Roman"/>
          <w:b/>
          <w:sz w:val="24"/>
          <w:szCs w:val="24"/>
          <w:lang w:val="ru-RU"/>
        </w:rPr>
        <w:t>.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Текст может содержать подзаголовки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, обозначенные ар</w:t>
      </w:r>
      <w:r w:rsidRPr="008642AB">
        <w:rPr>
          <w:rFonts w:ascii="Times New Roman" w:hAnsi="Times New Roman"/>
          <w:sz w:val="24"/>
          <w:szCs w:val="24"/>
          <w:lang w:val="ru-RU"/>
        </w:rPr>
        <w:t>абскими цифрами. Размер шрифта подзаголовка – 12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974E6" w:rsidRPr="008642AB">
        <w:rPr>
          <w:rFonts w:ascii="Times New Roman" w:hAnsi="Times New Roman"/>
          <w:b/>
          <w:sz w:val="24"/>
          <w:szCs w:val="24"/>
          <w:lang w:val="ru-RU"/>
        </w:rPr>
        <w:t>(</w:t>
      </w:r>
      <w:r w:rsidR="002974E6" w:rsidRPr="008642AB">
        <w:rPr>
          <w:rFonts w:ascii="Times New Roman" w:hAnsi="Times New Roman"/>
          <w:b/>
          <w:sz w:val="24"/>
          <w:szCs w:val="24"/>
        </w:rPr>
        <w:t>bold</w:t>
      </w:r>
      <w:r w:rsidRPr="008642AB">
        <w:rPr>
          <w:rFonts w:ascii="Times New Roman" w:hAnsi="Times New Roman"/>
          <w:b/>
          <w:sz w:val="24"/>
          <w:szCs w:val="24"/>
          <w:lang w:val="ru-RU"/>
        </w:rPr>
        <w:t>),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например: „</w:t>
      </w:r>
      <w:r w:rsidRPr="008642AB">
        <w:rPr>
          <w:rFonts w:ascii="Times New Roman" w:hAnsi="Times New Roman"/>
          <w:b/>
          <w:sz w:val="24"/>
          <w:szCs w:val="24"/>
          <w:lang w:val="ru-RU"/>
        </w:rPr>
        <w:t xml:space="preserve">1. Роль </w:t>
      </w:r>
      <w:r w:rsidR="002974E6" w:rsidRPr="008642AB">
        <w:rPr>
          <w:rFonts w:ascii="Times New Roman" w:hAnsi="Times New Roman"/>
          <w:b/>
          <w:sz w:val="24"/>
          <w:szCs w:val="24"/>
          <w:lang w:val="ru-RU"/>
        </w:rPr>
        <w:t>избирательного</w:t>
      </w:r>
      <w:r w:rsidRPr="008642AB">
        <w:rPr>
          <w:rFonts w:ascii="Times New Roman" w:hAnsi="Times New Roman"/>
          <w:b/>
          <w:sz w:val="24"/>
          <w:szCs w:val="24"/>
          <w:lang w:val="ru-RU"/>
        </w:rPr>
        <w:t xml:space="preserve"> комиссара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”. Допу</w:t>
      </w:r>
      <w:r w:rsidR="00767361" w:rsidRPr="008642AB">
        <w:rPr>
          <w:rFonts w:ascii="Times New Roman" w:hAnsi="Times New Roman"/>
          <w:sz w:val="24"/>
          <w:szCs w:val="24"/>
          <w:lang w:val="ru-RU"/>
        </w:rPr>
        <w:t>скается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внедре</w:t>
      </w:r>
      <w:r w:rsidR="00767361" w:rsidRPr="008642AB">
        <w:rPr>
          <w:rFonts w:ascii="Times New Roman" w:hAnsi="Times New Roman"/>
          <w:sz w:val="24"/>
          <w:szCs w:val="24"/>
          <w:lang w:val="ru-RU"/>
        </w:rPr>
        <w:t>ние в тексте двух уровней разделения. Не подвергаются нумерации короткие вступления и итоги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767361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  <w:lang w:val="ru-RU"/>
        </w:rPr>
        <w:t xml:space="preserve">Сокращения. 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Допустимо исп</w:t>
      </w:r>
      <w:r w:rsidRPr="008642AB">
        <w:rPr>
          <w:rFonts w:ascii="Times New Roman" w:hAnsi="Times New Roman"/>
          <w:sz w:val="24"/>
          <w:szCs w:val="24"/>
          <w:lang w:val="ru-RU"/>
        </w:rPr>
        <w:t>ользование стандартных сокращений</w:t>
      </w:r>
      <w:r w:rsidR="006F4E60" w:rsidRPr="008642AB">
        <w:rPr>
          <w:rFonts w:ascii="Times New Roman" w:hAnsi="Times New Roman"/>
          <w:sz w:val="24"/>
          <w:szCs w:val="24"/>
          <w:lang w:val="ru-RU"/>
        </w:rPr>
        <w:t xml:space="preserve"> правовых актов, например, Уголовный К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одекс</w:t>
      </w:r>
      <w:r w:rsidR="006F4E60" w:rsidRPr="008642AB">
        <w:rPr>
          <w:rFonts w:ascii="Times New Roman" w:hAnsi="Times New Roman"/>
          <w:sz w:val="24"/>
          <w:szCs w:val="24"/>
          <w:lang w:val="ru-RU"/>
        </w:rPr>
        <w:t xml:space="preserve"> Российской Федерации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4E60" w:rsidRPr="008642AB">
        <w:rPr>
          <w:rFonts w:ascii="Times New Roman" w:hAnsi="Times New Roman"/>
          <w:sz w:val="24"/>
          <w:szCs w:val="24"/>
          <w:lang w:val="ru-RU"/>
        </w:rPr>
        <w:t>–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F4E60" w:rsidRPr="008642AB">
        <w:rPr>
          <w:rFonts w:ascii="Times New Roman" w:hAnsi="Times New Roman"/>
          <w:b/>
          <w:sz w:val="24"/>
          <w:szCs w:val="24"/>
          <w:lang w:val="ru-RU"/>
        </w:rPr>
        <w:t>УК РФ</w:t>
      </w:r>
      <w:r w:rsidR="006F4E60" w:rsidRPr="008642AB">
        <w:rPr>
          <w:rFonts w:ascii="Times New Roman" w:hAnsi="Times New Roman"/>
          <w:sz w:val="24"/>
          <w:szCs w:val="24"/>
          <w:lang w:val="ru-RU"/>
        </w:rPr>
        <w:t xml:space="preserve">, Гражданский Кодекс Российской Федерации  – </w:t>
      </w:r>
      <w:r w:rsidR="006F4E60" w:rsidRPr="008642AB">
        <w:rPr>
          <w:rFonts w:ascii="Times New Roman" w:hAnsi="Times New Roman"/>
          <w:b/>
          <w:sz w:val="24"/>
          <w:szCs w:val="24"/>
          <w:lang w:val="ru-RU"/>
        </w:rPr>
        <w:t>ГК РФ</w:t>
      </w:r>
      <w:r w:rsidR="00A72BAF" w:rsidRPr="008642AB">
        <w:rPr>
          <w:rFonts w:ascii="Times New Roman" w:hAnsi="Times New Roman"/>
          <w:sz w:val="24"/>
          <w:szCs w:val="24"/>
          <w:lang w:val="ru-RU"/>
        </w:rPr>
        <w:t>, и т. п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.</w:t>
      </w:r>
    </w:p>
    <w:p w:rsidR="006F4E60" w:rsidRPr="008642AB" w:rsidRDefault="006F4E60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lastRenderedPageBreak/>
        <w:t>В случае сокращений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, состоящих из отдельных букв, не ста</w:t>
      </w:r>
      <w:r w:rsidR="00627A16">
        <w:rPr>
          <w:rFonts w:ascii="Times New Roman" w:hAnsi="Times New Roman"/>
          <w:sz w:val="24"/>
          <w:szCs w:val="24"/>
          <w:lang w:val="ru-RU"/>
        </w:rPr>
        <w:t>вится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пробел после точки. 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В случае сложных сочетан</w:t>
      </w:r>
      <w:r w:rsidR="00A72BAF" w:rsidRPr="008642AB">
        <w:rPr>
          <w:rFonts w:ascii="Times New Roman" w:hAnsi="Times New Roman"/>
          <w:sz w:val="24"/>
          <w:szCs w:val="24"/>
          <w:lang w:val="ru-RU"/>
        </w:rPr>
        <w:t>ий, где применяется усечение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слов</w:t>
      </w:r>
      <w:r w:rsidR="00A72BAF" w:rsidRPr="008642AB">
        <w:rPr>
          <w:rFonts w:ascii="Times New Roman" w:hAnsi="Times New Roman"/>
          <w:sz w:val="24"/>
          <w:szCs w:val="24"/>
          <w:lang w:val="ru-RU"/>
        </w:rPr>
        <w:t>,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став</w:t>
      </w:r>
      <w:r w:rsidR="00627A16">
        <w:rPr>
          <w:rFonts w:ascii="Times New Roman" w:hAnsi="Times New Roman"/>
          <w:sz w:val="24"/>
          <w:szCs w:val="24"/>
          <w:lang w:val="ru-RU"/>
        </w:rPr>
        <w:t>ится</w:t>
      </w:r>
      <w:r w:rsidR="00A72BAF" w:rsidRPr="008642AB">
        <w:rPr>
          <w:rFonts w:ascii="Times New Roman" w:hAnsi="Times New Roman"/>
          <w:sz w:val="24"/>
          <w:szCs w:val="24"/>
          <w:lang w:val="ru-RU"/>
        </w:rPr>
        <w:t xml:space="preserve"> пробелы после точки.</w:t>
      </w:r>
    </w:p>
    <w:p w:rsidR="002974E6" w:rsidRPr="008642AB" w:rsidRDefault="006F4E60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Сокращения</w:t>
      </w:r>
      <w:r w:rsidR="00627A16">
        <w:rPr>
          <w:rFonts w:ascii="Times New Roman" w:hAnsi="Times New Roman"/>
          <w:sz w:val="24"/>
          <w:szCs w:val="24"/>
          <w:lang w:val="ru-RU"/>
        </w:rPr>
        <w:t xml:space="preserve"> создаются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из основных терми</w:t>
      </w:r>
      <w:r w:rsidR="00627A16">
        <w:rPr>
          <w:rFonts w:ascii="Times New Roman" w:hAnsi="Times New Roman"/>
          <w:sz w:val="24"/>
          <w:szCs w:val="24"/>
          <w:lang w:val="ru-RU"/>
        </w:rPr>
        <w:t>нов, используемых в названии. П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ропускаем местоимения, </w:t>
      </w:r>
      <w:r w:rsidR="00627A16">
        <w:rPr>
          <w:rFonts w:ascii="Times New Roman" w:hAnsi="Times New Roman"/>
          <w:sz w:val="24"/>
          <w:szCs w:val="24"/>
          <w:lang w:val="ru-RU"/>
        </w:rPr>
        <w:t xml:space="preserve">предлоги и т.п. Количество букв сокращенных 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словах не должно быть больше, чем 5.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B51F4C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  <w:lang w:val="ru-RU"/>
        </w:rPr>
        <w:t>Библиография</w:t>
      </w:r>
      <w:r w:rsidRPr="008642AB">
        <w:rPr>
          <w:rFonts w:ascii="Times New Roman" w:hAnsi="Times New Roman"/>
          <w:sz w:val="24"/>
          <w:szCs w:val="24"/>
          <w:lang w:val="ru-RU"/>
        </w:rPr>
        <w:t>. Каждая статья должна содержать библиографию, пом</w:t>
      </w:r>
      <w:r w:rsidR="00A72BAF" w:rsidRPr="008642AB">
        <w:rPr>
          <w:rFonts w:ascii="Times New Roman" w:hAnsi="Times New Roman"/>
          <w:sz w:val="24"/>
          <w:szCs w:val="24"/>
          <w:lang w:val="ru-RU"/>
        </w:rPr>
        <w:t>ещенную в конце статьи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в алфавитном порядке по фамилиям авторов или названиям, если нет авторов, например:</w:t>
      </w:r>
    </w:p>
    <w:p w:rsidR="00EF7DCA" w:rsidRPr="00B51F4C" w:rsidRDefault="00EF7DCA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F7DCA" w:rsidRPr="00B51F4C" w:rsidRDefault="00EF7DCA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51F4C">
        <w:rPr>
          <w:rFonts w:ascii="Times New Roman" w:hAnsi="Times New Roman"/>
          <w:sz w:val="24"/>
          <w:szCs w:val="24"/>
          <w:lang w:val="ru-RU"/>
        </w:rPr>
        <w:t xml:space="preserve">Лунеев В.В., Преступность </w:t>
      </w:r>
      <w:r w:rsidRPr="00B51F4C">
        <w:rPr>
          <w:rFonts w:ascii="Times New Roman" w:hAnsi="Times New Roman"/>
          <w:sz w:val="24"/>
          <w:szCs w:val="24"/>
        </w:rPr>
        <w:t>XX</w:t>
      </w:r>
      <w:r w:rsidRPr="00B51F4C">
        <w:rPr>
          <w:rFonts w:ascii="Times New Roman" w:hAnsi="Times New Roman"/>
          <w:sz w:val="24"/>
          <w:szCs w:val="24"/>
          <w:lang w:val="ru-RU"/>
        </w:rPr>
        <w:t xml:space="preserve"> века, Мировые, региональные и российские тенденции, Москва 2005.</w:t>
      </w:r>
    </w:p>
    <w:p w:rsidR="00D7330E" w:rsidRPr="008642AB" w:rsidRDefault="00D7330E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  <w:lang w:val="ru-RU"/>
        </w:rPr>
        <w:t>Таблицы.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Таблицы должны быть размещены на отдельных страницах, пронумеро</w:t>
      </w:r>
      <w:r w:rsidR="00D7330E" w:rsidRPr="008642AB">
        <w:rPr>
          <w:rFonts w:ascii="Times New Roman" w:hAnsi="Times New Roman"/>
          <w:sz w:val="24"/>
          <w:szCs w:val="24"/>
          <w:lang w:val="ru-RU"/>
        </w:rPr>
        <w:t>ванных арабскими цифрами и содержать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названия и источник.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  <w:lang w:val="ru-RU"/>
        </w:rPr>
        <w:t>Диаграммы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. Диаграммы следует предоставить в отдельном файле </w:t>
      </w:r>
      <w:r w:rsidRPr="008642AB">
        <w:rPr>
          <w:rFonts w:ascii="Times New Roman" w:hAnsi="Times New Roman"/>
          <w:sz w:val="24"/>
          <w:szCs w:val="24"/>
        </w:rPr>
        <w:t>Excel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в черн</w:t>
      </w:r>
      <w:r w:rsidR="00D7330E" w:rsidRPr="008642AB">
        <w:rPr>
          <w:rFonts w:ascii="Times New Roman" w:hAnsi="Times New Roman"/>
          <w:sz w:val="24"/>
          <w:szCs w:val="24"/>
          <w:lang w:val="ru-RU"/>
        </w:rPr>
        <w:t>о-белой версии – версия открытой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для редактирования.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  <w:lang w:val="ru-RU"/>
        </w:rPr>
        <w:t>Рисунки и фотографии.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Рисунки и фотографии следует предоставить в отдельном файле, качество 220 точек на дюйм.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627A16" w:rsidRDefault="00BE09DA" w:rsidP="00B51F4C">
      <w:pPr>
        <w:spacing w:after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27A16">
        <w:rPr>
          <w:rFonts w:ascii="Times New Roman" w:hAnsi="Times New Roman"/>
          <w:i/>
          <w:sz w:val="24"/>
          <w:szCs w:val="24"/>
          <w:lang w:val="ru-RU"/>
        </w:rPr>
        <w:t>Ссылки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Сноски нумеруются арабскими цифрами, и их необходимо размещать в нижней части каждой страницы.</w:t>
      </w:r>
    </w:p>
    <w:p w:rsidR="00BE09DA" w:rsidRPr="008642AB" w:rsidRDefault="00BE09DA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BE09DA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Всякая ссылка должна начинатся с прописной буквы, а заканчиватся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точкой. 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</w:rPr>
        <w:t>I</w:t>
      </w:r>
      <w:r w:rsidRPr="008642AB">
        <w:rPr>
          <w:rFonts w:ascii="Times New Roman" w:hAnsi="Times New Roman"/>
          <w:b/>
          <w:sz w:val="24"/>
          <w:szCs w:val="24"/>
          <w:lang w:val="ru-RU"/>
        </w:rPr>
        <w:t>. Ссылка на книги</w:t>
      </w:r>
    </w:p>
    <w:p w:rsidR="002974E6" w:rsidRPr="008642AB" w:rsidRDefault="00BE09DA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Сноска должна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указывать: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всех авторов публикаций,</w:t>
      </w:r>
    </w:p>
    <w:p w:rsidR="002974E6" w:rsidRPr="008642AB" w:rsidRDefault="00BE09DA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 xml:space="preserve"> - инициалы и полную фамилию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автора (двойные инициалы перед фамилией 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мы за</w:t>
      </w:r>
      <w:r w:rsidR="00BE09DA" w:rsidRPr="008642AB">
        <w:rPr>
          <w:rFonts w:ascii="Times New Roman" w:hAnsi="Times New Roman"/>
          <w:sz w:val="24"/>
          <w:szCs w:val="24"/>
          <w:lang w:val="ru-RU"/>
        </w:rPr>
        <w:t>писываем без пробелов, например</w:t>
      </w:r>
      <w:r w:rsidR="00627A16">
        <w:rPr>
          <w:rFonts w:ascii="Times New Roman" w:hAnsi="Times New Roman"/>
          <w:sz w:val="24"/>
          <w:szCs w:val="24"/>
          <w:lang w:val="ru-RU"/>
        </w:rPr>
        <w:t xml:space="preserve"> В.</w:t>
      </w:r>
      <w:r w:rsidRPr="008642AB">
        <w:rPr>
          <w:rFonts w:ascii="Times New Roman" w:hAnsi="Times New Roman"/>
          <w:sz w:val="24"/>
          <w:szCs w:val="24"/>
          <w:lang w:val="ru-RU"/>
        </w:rPr>
        <w:t>З. Иванов),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заголовок (не используйте курсив),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место и год издания,</w:t>
      </w:r>
    </w:p>
    <w:p w:rsidR="002974E6" w:rsidRPr="008642AB" w:rsidRDefault="00BE09DA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страницу или предел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страниц.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B51F4C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8642AB">
        <w:rPr>
          <w:rFonts w:ascii="Times New Roman" w:hAnsi="Times New Roman"/>
          <w:sz w:val="24"/>
          <w:szCs w:val="24"/>
          <w:u w:val="single"/>
          <w:lang w:val="ru-RU"/>
        </w:rPr>
        <w:t>Пример:</w:t>
      </w:r>
    </w:p>
    <w:p w:rsidR="00EF7DCA" w:rsidRPr="00B51F4C" w:rsidRDefault="00EF7DCA" w:rsidP="00B51F4C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EF7DCA" w:rsidRPr="00B51F4C" w:rsidRDefault="00EF7DCA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51F4C">
        <w:rPr>
          <w:rFonts w:ascii="Times New Roman" w:hAnsi="Times New Roman"/>
          <w:sz w:val="24"/>
          <w:szCs w:val="24"/>
          <w:lang w:val="ru-RU"/>
        </w:rPr>
        <w:t xml:space="preserve">Антонян </w:t>
      </w:r>
      <w:r w:rsidR="00807CA9" w:rsidRPr="00B51F4C">
        <w:rPr>
          <w:rFonts w:ascii="Times New Roman" w:hAnsi="Times New Roman"/>
          <w:sz w:val="24"/>
          <w:szCs w:val="24"/>
          <w:lang w:val="ru-RU"/>
        </w:rPr>
        <w:t>Ю.М., Эминов В.Е., Портреты преступников. Криминолого-психологический анализ,  Москва 2014, с. 42 и др.</w:t>
      </w:r>
    </w:p>
    <w:p w:rsidR="00807CA9" w:rsidRPr="00B51F4C" w:rsidRDefault="00807CA9" w:rsidP="00B51F4C">
      <w:pPr>
        <w:spacing w:after="0"/>
        <w:jc w:val="both"/>
        <w:rPr>
          <w:rFonts w:ascii="Times New Roman" w:hAnsi="Times New Roman"/>
          <w:color w:val="548DD4"/>
          <w:sz w:val="24"/>
          <w:szCs w:val="24"/>
          <w:lang w:val="ru-RU"/>
        </w:rPr>
      </w:pPr>
    </w:p>
    <w:p w:rsidR="002974E6" w:rsidRPr="007E4132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7E4132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25E50">
        <w:rPr>
          <w:rFonts w:ascii="Times New Roman" w:hAnsi="Times New Roman"/>
          <w:b/>
          <w:sz w:val="24"/>
          <w:szCs w:val="24"/>
        </w:rPr>
        <w:t>II</w:t>
      </w:r>
      <w:r w:rsidR="00627A16" w:rsidRPr="00325E50">
        <w:rPr>
          <w:rFonts w:ascii="Times New Roman" w:hAnsi="Times New Roman"/>
          <w:b/>
          <w:sz w:val="24"/>
          <w:szCs w:val="24"/>
          <w:lang w:val="ru-RU"/>
        </w:rPr>
        <w:t>. Ссылки</w:t>
      </w:r>
      <w:r w:rsidRPr="00325E50">
        <w:rPr>
          <w:rFonts w:ascii="Times New Roman" w:hAnsi="Times New Roman"/>
          <w:b/>
          <w:sz w:val="24"/>
          <w:szCs w:val="24"/>
          <w:lang w:val="ru-RU"/>
        </w:rPr>
        <w:t xml:space="preserve"> на статью в </w:t>
      </w:r>
      <w:r w:rsidR="00325E50" w:rsidRPr="00325E50">
        <w:rPr>
          <w:rFonts w:ascii="Times New Roman" w:hAnsi="Times New Roman"/>
          <w:b/>
          <w:sz w:val="24"/>
          <w:szCs w:val="24"/>
          <w:lang w:val="ru-RU"/>
        </w:rPr>
        <w:t>сборнике статей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B51F4C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Пример:</w:t>
      </w:r>
    </w:p>
    <w:p w:rsidR="0006469C" w:rsidRPr="00B51F4C" w:rsidRDefault="0006469C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07CA9" w:rsidRPr="00B51F4C" w:rsidRDefault="0006469C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51F4C">
        <w:rPr>
          <w:rFonts w:ascii="Times New Roman" w:hAnsi="Times New Roman"/>
          <w:sz w:val="24"/>
          <w:szCs w:val="24"/>
          <w:lang w:val="ru-RU"/>
        </w:rPr>
        <w:t>П.В. Агапов, (в:) В.К. Дуюнов (ред.), Уголовное право России. Общая и особенная части, Москва 2017, с. 312.</w:t>
      </w:r>
    </w:p>
    <w:p w:rsidR="0006469C" w:rsidRPr="00B51F4C" w:rsidRDefault="0006469C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7E4132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7E4132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</w:rPr>
        <w:t>III</w:t>
      </w:r>
      <w:r w:rsidRPr="008642AB">
        <w:rPr>
          <w:rFonts w:ascii="Times New Roman" w:hAnsi="Times New Roman"/>
          <w:b/>
          <w:sz w:val="24"/>
          <w:szCs w:val="24"/>
          <w:lang w:val="ru-RU"/>
        </w:rPr>
        <w:t>. Ссылка на статью в журнале</w:t>
      </w:r>
    </w:p>
    <w:p w:rsidR="002974E6" w:rsidRPr="008642AB" w:rsidRDefault="004958ED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</w:rPr>
        <w:t>C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носка должна 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указывать:</w:t>
      </w:r>
    </w:p>
    <w:p w:rsidR="002974E6" w:rsidRPr="008642AB" w:rsidRDefault="004958ED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всех авторов публикации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,</w:t>
      </w:r>
    </w:p>
    <w:p w:rsidR="002974E6" w:rsidRPr="008642AB" w:rsidRDefault="004958ED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инициалы и полную фамилию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(двойные инициалы перед фамилией 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мы за</w:t>
      </w:r>
      <w:r w:rsidR="004958ED" w:rsidRPr="008642AB">
        <w:rPr>
          <w:rFonts w:ascii="Times New Roman" w:hAnsi="Times New Roman"/>
          <w:sz w:val="24"/>
          <w:szCs w:val="24"/>
          <w:lang w:val="ru-RU"/>
        </w:rPr>
        <w:t>писываем без пробелов, например</w:t>
      </w:r>
      <w:r w:rsidR="00325E50">
        <w:rPr>
          <w:rFonts w:ascii="Times New Roman" w:hAnsi="Times New Roman"/>
          <w:sz w:val="24"/>
          <w:szCs w:val="24"/>
          <w:lang w:val="ru-RU"/>
        </w:rPr>
        <w:t xml:space="preserve"> В.</w:t>
      </w:r>
      <w:r w:rsidRPr="008642AB">
        <w:rPr>
          <w:rFonts w:ascii="Times New Roman" w:hAnsi="Times New Roman"/>
          <w:sz w:val="24"/>
          <w:szCs w:val="24"/>
          <w:lang w:val="ru-RU"/>
        </w:rPr>
        <w:t>З. Иванов),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название статьи (не используйте курсив),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название журнала в кавычках,</w:t>
      </w:r>
    </w:p>
    <w:p w:rsidR="002974E6" w:rsidRPr="008642AB" w:rsidRDefault="004958ED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обозначение года выпуска и номер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тетради, </w:t>
      </w:r>
      <w:r w:rsidRPr="008642AB">
        <w:rPr>
          <w:rFonts w:ascii="Times New Roman" w:hAnsi="Times New Roman"/>
          <w:sz w:val="24"/>
          <w:szCs w:val="24"/>
          <w:lang w:val="ru-RU"/>
        </w:rPr>
        <w:t>пользуясь сокращениями „ № ”, „за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”, „</w:t>
      </w:r>
      <w:r w:rsidR="002974E6" w:rsidRPr="008642AB">
        <w:rPr>
          <w:rFonts w:ascii="Times New Roman" w:hAnsi="Times New Roman"/>
          <w:sz w:val="24"/>
          <w:szCs w:val="24"/>
        </w:rPr>
        <w:t>vol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.”, </w:t>
      </w:r>
      <w:r w:rsidRPr="008642AB">
        <w:rPr>
          <w:rFonts w:ascii="Times New Roman" w:hAnsi="Times New Roman"/>
          <w:sz w:val="24"/>
          <w:szCs w:val="24"/>
          <w:lang w:val="ru-RU"/>
        </w:rPr>
        <w:t>и т. п.; в случае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соединяемых</w:t>
      </w:r>
      <w:r w:rsidR="00D218EE" w:rsidRPr="008642AB">
        <w:rPr>
          <w:rFonts w:ascii="Times New Roman" w:hAnsi="Times New Roman"/>
          <w:sz w:val="24"/>
          <w:szCs w:val="24"/>
          <w:lang w:val="ru-RU"/>
        </w:rPr>
        <w:t xml:space="preserve"> номеров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мы исполь</w:t>
      </w:r>
      <w:r w:rsidR="00D218EE" w:rsidRPr="008642AB">
        <w:rPr>
          <w:rFonts w:ascii="Times New Roman" w:hAnsi="Times New Roman"/>
          <w:sz w:val="24"/>
          <w:szCs w:val="24"/>
          <w:lang w:val="ru-RU"/>
        </w:rPr>
        <w:t>зуем косую черту „ /”, например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№ 2/3,</w:t>
      </w:r>
    </w:p>
    <w:p w:rsidR="002974E6" w:rsidRPr="008642AB" w:rsidRDefault="00D218EE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страницу или предел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страниц.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8642AB">
        <w:rPr>
          <w:rFonts w:ascii="Times New Roman" w:hAnsi="Times New Roman"/>
          <w:sz w:val="24"/>
          <w:szCs w:val="24"/>
          <w:u w:val="single"/>
          <w:lang w:val="ru-RU"/>
        </w:rPr>
        <w:t xml:space="preserve">Пример: </w:t>
      </w:r>
    </w:p>
    <w:p w:rsidR="00BE3488" w:rsidRPr="00B51F4C" w:rsidRDefault="00BE3488" w:rsidP="00B51F4C">
      <w:pPr>
        <w:pStyle w:val="Akapitzlist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>А.С. Дугинец, А.В. Макиенко, Организованная преступность как социальный феномен России, „Российский следователь” 1999</w:t>
      </w:r>
      <w:r w:rsidR="00E3694A"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>,</w:t>
      </w: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Нр 4, </w:t>
      </w:r>
      <w:r w:rsidRPr="00B51F4C">
        <w:rPr>
          <w:rFonts w:ascii="Times New Roman" w:eastAsia="Times New Roman" w:hAnsi="Times New Roman"/>
          <w:sz w:val="24"/>
          <w:szCs w:val="24"/>
          <w:lang w:val="pl-PL" w:eastAsia="pl-PL"/>
        </w:rPr>
        <w:t>C</w:t>
      </w: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>. 12.</w:t>
      </w:r>
    </w:p>
    <w:p w:rsidR="00D218EE" w:rsidRPr="00B51F4C" w:rsidRDefault="00D218EE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B51F4C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</w:rPr>
        <w:t>IV</w:t>
      </w:r>
      <w:r w:rsidRPr="008642AB">
        <w:rPr>
          <w:rFonts w:ascii="Times New Roman" w:hAnsi="Times New Roman"/>
          <w:b/>
          <w:sz w:val="24"/>
          <w:szCs w:val="24"/>
          <w:lang w:val="ru-RU"/>
        </w:rPr>
        <w:t>. Цитирование источников на</w:t>
      </w:r>
      <w:r w:rsidR="00D218EE" w:rsidRPr="008642AB">
        <w:rPr>
          <w:rFonts w:ascii="Times New Roman" w:hAnsi="Times New Roman"/>
          <w:b/>
          <w:sz w:val="24"/>
          <w:szCs w:val="24"/>
          <w:lang w:val="ru-RU"/>
        </w:rPr>
        <w:t xml:space="preserve"> других языках, чем польский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 xml:space="preserve">Название книги, название статьи и название </w:t>
      </w:r>
      <w:r w:rsidR="00D218EE" w:rsidRPr="008642AB">
        <w:rPr>
          <w:rFonts w:ascii="Times New Roman" w:hAnsi="Times New Roman"/>
          <w:sz w:val="24"/>
          <w:szCs w:val="24"/>
          <w:lang w:val="ru-RU"/>
        </w:rPr>
        <w:t xml:space="preserve">иностранного 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журнала </w:t>
      </w:r>
      <w:r w:rsidR="00D218EE" w:rsidRPr="008642AB">
        <w:rPr>
          <w:rFonts w:ascii="Times New Roman" w:hAnsi="Times New Roman"/>
          <w:sz w:val="24"/>
          <w:szCs w:val="24"/>
          <w:lang w:val="ru-RU"/>
        </w:rPr>
        <w:t>пишем без курсива. Указание выпуска и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н</w:t>
      </w:r>
      <w:r w:rsidR="00D218EE" w:rsidRPr="008642AB">
        <w:rPr>
          <w:rFonts w:ascii="Times New Roman" w:hAnsi="Times New Roman"/>
          <w:sz w:val="24"/>
          <w:szCs w:val="24"/>
          <w:lang w:val="ru-RU"/>
        </w:rPr>
        <w:t>омера должны соответствовать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польскому</w:t>
      </w:r>
      <w:r w:rsidR="00D218EE" w:rsidRPr="008642AB">
        <w:rPr>
          <w:rFonts w:ascii="Times New Roman" w:hAnsi="Times New Roman"/>
          <w:sz w:val="24"/>
          <w:szCs w:val="24"/>
          <w:lang w:val="ru-RU"/>
        </w:rPr>
        <w:t xml:space="preserve"> указанию</w:t>
      </w:r>
      <w:r w:rsidRPr="008642AB">
        <w:rPr>
          <w:rFonts w:ascii="Times New Roman" w:hAnsi="Times New Roman"/>
          <w:sz w:val="24"/>
          <w:szCs w:val="24"/>
          <w:lang w:val="ru-RU"/>
        </w:rPr>
        <w:t>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8642AB">
        <w:rPr>
          <w:rFonts w:ascii="Times New Roman" w:hAnsi="Times New Roman"/>
          <w:sz w:val="24"/>
          <w:szCs w:val="24"/>
          <w:u w:val="single"/>
          <w:lang w:val="ru-RU"/>
        </w:rPr>
        <w:t xml:space="preserve">Примеры: </w:t>
      </w:r>
    </w:p>
    <w:p w:rsidR="005F4966" w:rsidRPr="00B51F4C" w:rsidRDefault="005F4966" w:rsidP="00B51F4C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en-US"/>
        </w:rPr>
        <w:t>P</w:t>
      </w:r>
      <w:r w:rsidRPr="00B51F4C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642AB">
        <w:rPr>
          <w:rFonts w:ascii="Times New Roman" w:hAnsi="Times New Roman"/>
          <w:sz w:val="24"/>
          <w:szCs w:val="24"/>
          <w:lang w:val="en-US"/>
        </w:rPr>
        <w:t>Craig</w:t>
      </w:r>
      <w:r w:rsidRPr="00B51F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642AB">
        <w:rPr>
          <w:rFonts w:ascii="Times New Roman" w:hAnsi="Times New Roman"/>
          <w:sz w:val="24"/>
          <w:szCs w:val="24"/>
          <w:lang w:val="en-US"/>
        </w:rPr>
        <w:t>Ad</w:t>
      </w:r>
      <w:r w:rsidR="006857AC">
        <w:rPr>
          <w:rFonts w:ascii="Times New Roman" w:hAnsi="Times New Roman"/>
          <w:sz w:val="24"/>
          <w:szCs w:val="24"/>
          <w:lang w:val="en-US"/>
        </w:rPr>
        <w:t>ministrative</w:t>
      </w:r>
      <w:r w:rsidR="006857AC" w:rsidRPr="00B51F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57AC">
        <w:rPr>
          <w:rFonts w:ascii="Times New Roman" w:hAnsi="Times New Roman"/>
          <w:sz w:val="24"/>
          <w:szCs w:val="24"/>
          <w:lang w:val="en-US"/>
        </w:rPr>
        <w:t>Law</w:t>
      </w:r>
      <w:r w:rsidR="006857AC" w:rsidRPr="00B51F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857AC">
        <w:rPr>
          <w:rFonts w:ascii="Times New Roman" w:hAnsi="Times New Roman"/>
          <w:sz w:val="24"/>
          <w:szCs w:val="24"/>
          <w:lang w:val="en-US"/>
        </w:rPr>
        <w:t>London</w:t>
      </w:r>
      <w:r w:rsidR="006857AC" w:rsidRPr="00B51F4C">
        <w:rPr>
          <w:rFonts w:ascii="Times New Roman" w:hAnsi="Times New Roman"/>
          <w:sz w:val="24"/>
          <w:szCs w:val="24"/>
          <w:lang w:val="ru-RU"/>
        </w:rPr>
        <w:t xml:space="preserve"> 2008, </w:t>
      </w:r>
      <w:r w:rsidR="006857AC">
        <w:rPr>
          <w:rFonts w:ascii="Times New Roman" w:hAnsi="Times New Roman"/>
          <w:sz w:val="24"/>
          <w:szCs w:val="24"/>
          <w:lang w:val="en-US"/>
        </w:rPr>
        <w:t>p</w:t>
      </w:r>
      <w:r w:rsidR="006857AC" w:rsidRPr="00B51F4C">
        <w:rPr>
          <w:rFonts w:ascii="Times New Roman" w:hAnsi="Times New Roman"/>
          <w:sz w:val="24"/>
          <w:szCs w:val="24"/>
          <w:lang w:val="ru-RU"/>
        </w:rPr>
        <w:t>. 2</w:t>
      </w:r>
      <w:r w:rsidRPr="00B51F4C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5F4966" w:rsidRPr="008642AB" w:rsidRDefault="005F4966" w:rsidP="00B51F4C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F4966" w:rsidRDefault="005F4966" w:rsidP="00B51F4C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8642AB">
        <w:rPr>
          <w:rFonts w:ascii="Times New Roman" w:hAnsi="Times New Roman"/>
          <w:sz w:val="24"/>
          <w:szCs w:val="24"/>
          <w:lang w:val="en-US"/>
        </w:rPr>
        <w:t xml:space="preserve">R.F. Mulligan, The Common Law Character of English Charters: Spontaneous Order in the Constitutions of Clarendon (1164), „Constitutional </w:t>
      </w:r>
      <w:r w:rsidR="006857AC">
        <w:rPr>
          <w:rFonts w:ascii="Times New Roman" w:hAnsi="Times New Roman"/>
          <w:sz w:val="24"/>
          <w:szCs w:val="24"/>
          <w:lang w:val="en-US"/>
        </w:rPr>
        <w:t>Political Economy” 2005, nr 5, p</w:t>
      </w:r>
      <w:r w:rsidRPr="008642AB">
        <w:rPr>
          <w:rFonts w:ascii="Times New Roman" w:hAnsi="Times New Roman"/>
          <w:sz w:val="24"/>
          <w:szCs w:val="24"/>
          <w:lang w:val="en-US"/>
        </w:rPr>
        <w:t>. 223.</w:t>
      </w:r>
    </w:p>
    <w:p w:rsidR="00B51F4C" w:rsidRPr="007E4132" w:rsidRDefault="00B51F4C" w:rsidP="00B51F4C">
      <w:pPr>
        <w:pStyle w:val="Akapitzlist"/>
        <w:spacing w:after="0"/>
        <w:ind w:left="0"/>
        <w:jc w:val="both"/>
        <w:rPr>
          <w:rFonts w:ascii="Times New Roman" w:eastAsia="Times New Roman" w:hAnsi="Times New Roman"/>
          <w:color w:val="548DD4"/>
          <w:sz w:val="24"/>
          <w:szCs w:val="24"/>
          <w:lang w:val="en-US" w:eastAsia="pl-PL"/>
        </w:rPr>
      </w:pPr>
    </w:p>
    <w:p w:rsidR="00E3694A" w:rsidRPr="007E4132" w:rsidRDefault="00E3694A" w:rsidP="00B51F4C">
      <w:pPr>
        <w:pStyle w:val="Akapitzlist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>А</w:t>
      </w:r>
      <w:r w:rsidRPr="007E4132">
        <w:rPr>
          <w:rFonts w:ascii="Times New Roman" w:eastAsia="Times New Roman" w:hAnsi="Times New Roman"/>
          <w:sz w:val="24"/>
          <w:szCs w:val="24"/>
          <w:lang w:val="en-US" w:eastAsia="pl-PL"/>
        </w:rPr>
        <w:t>.</w:t>
      </w: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>С</w:t>
      </w:r>
      <w:r w:rsidRPr="007E4132">
        <w:rPr>
          <w:rFonts w:ascii="Times New Roman" w:eastAsia="Times New Roman" w:hAnsi="Times New Roman"/>
          <w:sz w:val="24"/>
          <w:szCs w:val="24"/>
          <w:lang w:val="en-US" w:eastAsia="pl-PL"/>
        </w:rPr>
        <w:t>.</w:t>
      </w: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Дугинец</w:t>
      </w:r>
      <w:r w:rsidRPr="007E4132">
        <w:rPr>
          <w:rFonts w:ascii="Times New Roman" w:eastAsia="Times New Roman" w:hAnsi="Times New Roman"/>
          <w:sz w:val="24"/>
          <w:szCs w:val="24"/>
          <w:lang w:val="en-US" w:eastAsia="pl-PL"/>
        </w:rPr>
        <w:t>,</w:t>
      </w: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А</w:t>
      </w:r>
      <w:r w:rsidRPr="007E4132">
        <w:rPr>
          <w:rFonts w:ascii="Times New Roman" w:eastAsia="Times New Roman" w:hAnsi="Times New Roman"/>
          <w:sz w:val="24"/>
          <w:szCs w:val="24"/>
          <w:lang w:val="en-US" w:eastAsia="pl-PL"/>
        </w:rPr>
        <w:t>.</w:t>
      </w: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>В</w:t>
      </w:r>
      <w:r w:rsidRPr="007E4132">
        <w:rPr>
          <w:rFonts w:ascii="Times New Roman" w:eastAsia="Times New Roman" w:hAnsi="Times New Roman"/>
          <w:sz w:val="24"/>
          <w:szCs w:val="24"/>
          <w:lang w:val="en-US" w:eastAsia="pl-PL"/>
        </w:rPr>
        <w:t>.</w:t>
      </w: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Макиенко</w:t>
      </w:r>
      <w:r w:rsidRPr="007E4132">
        <w:rPr>
          <w:rFonts w:ascii="Times New Roman" w:eastAsia="Times New Roman" w:hAnsi="Times New Roman"/>
          <w:sz w:val="24"/>
          <w:szCs w:val="24"/>
          <w:lang w:val="en-US" w:eastAsia="pl-PL"/>
        </w:rPr>
        <w:t>,</w:t>
      </w: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Организованная преступность как социальный феномен России</w:t>
      </w:r>
      <w:r w:rsidRPr="007E4132">
        <w:rPr>
          <w:rFonts w:ascii="Times New Roman" w:eastAsia="Times New Roman" w:hAnsi="Times New Roman"/>
          <w:sz w:val="24"/>
          <w:szCs w:val="24"/>
          <w:lang w:val="en-US" w:eastAsia="pl-PL"/>
        </w:rPr>
        <w:t>,</w:t>
      </w: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 w:rsidRPr="007E4132">
        <w:rPr>
          <w:rFonts w:ascii="Times New Roman" w:eastAsia="Times New Roman" w:hAnsi="Times New Roman"/>
          <w:sz w:val="24"/>
          <w:szCs w:val="24"/>
          <w:lang w:val="en-US" w:eastAsia="pl-PL"/>
        </w:rPr>
        <w:t>„</w:t>
      </w: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>Российский следователь</w:t>
      </w:r>
      <w:r w:rsidRPr="007E4132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” 1999, </w:t>
      </w: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>Нр 4</w:t>
      </w:r>
      <w:r w:rsidRPr="007E4132">
        <w:rPr>
          <w:rFonts w:ascii="Times New Roman" w:eastAsia="Times New Roman" w:hAnsi="Times New Roman"/>
          <w:sz w:val="24"/>
          <w:szCs w:val="24"/>
          <w:lang w:val="en-US" w:eastAsia="pl-PL"/>
        </w:rPr>
        <w:t>, C. 12.</w:t>
      </w:r>
    </w:p>
    <w:p w:rsidR="00E3694A" w:rsidRPr="00E3694A" w:rsidRDefault="00E3694A" w:rsidP="00B51F4C">
      <w:pPr>
        <w:pStyle w:val="Akapitzlist"/>
        <w:spacing w:after="0"/>
        <w:ind w:left="0"/>
        <w:jc w:val="both"/>
        <w:rPr>
          <w:rFonts w:ascii="Times New Roman" w:eastAsia="Times New Roman" w:hAnsi="Times New Roman"/>
          <w:color w:val="548DD4"/>
          <w:sz w:val="24"/>
          <w:szCs w:val="24"/>
          <w:lang w:val="ru-RU" w:eastAsia="pl-PL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</w:rPr>
        <w:t>V</w:t>
      </w:r>
      <w:r w:rsidR="005F4966" w:rsidRPr="008642AB">
        <w:rPr>
          <w:rFonts w:ascii="Times New Roman" w:hAnsi="Times New Roman"/>
          <w:b/>
          <w:sz w:val="24"/>
          <w:szCs w:val="24"/>
          <w:lang w:val="ru-RU"/>
        </w:rPr>
        <w:t>. Последующие цитаты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Если дан</w:t>
      </w:r>
      <w:r w:rsidR="005F4966" w:rsidRPr="008642AB">
        <w:rPr>
          <w:rFonts w:ascii="Times New Roman" w:hAnsi="Times New Roman"/>
          <w:sz w:val="24"/>
          <w:szCs w:val="24"/>
          <w:lang w:val="ru-RU"/>
        </w:rPr>
        <w:t>ная работа раньше упоминалась в тексте, после первого слова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заголовка следует использо</w:t>
      </w:r>
      <w:r w:rsidR="005F4966" w:rsidRPr="008642AB">
        <w:rPr>
          <w:rFonts w:ascii="Times New Roman" w:hAnsi="Times New Roman"/>
          <w:sz w:val="24"/>
          <w:szCs w:val="24"/>
          <w:lang w:val="ru-RU"/>
        </w:rPr>
        <w:t>вать сокращение „</w:t>
      </w:r>
      <w:r w:rsidR="005F4966" w:rsidRPr="008642AB">
        <w:rPr>
          <w:rFonts w:ascii="Times New Roman" w:hAnsi="Times New Roman"/>
          <w:i/>
          <w:sz w:val="24"/>
          <w:szCs w:val="24"/>
        </w:rPr>
        <w:t>op</w:t>
      </w:r>
      <w:r w:rsidR="005F4966" w:rsidRPr="008642AB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r w:rsidR="005F4966" w:rsidRPr="008642AB">
        <w:rPr>
          <w:rFonts w:ascii="Times New Roman" w:hAnsi="Times New Roman"/>
          <w:i/>
          <w:sz w:val="24"/>
          <w:szCs w:val="24"/>
        </w:rPr>
        <w:t>cit</w:t>
      </w:r>
      <w:r w:rsidR="005F4966" w:rsidRPr="008642AB">
        <w:rPr>
          <w:rFonts w:ascii="Times New Roman" w:hAnsi="Times New Roman"/>
          <w:i/>
          <w:sz w:val="24"/>
          <w:szCs w:val="24"/>
          <w:lang w:val="ru-RU"/>
        </w:rPr>
        <w:t>.</w:t>
      </w:r>
      <w:r w:rsidR="005F4966" w:rsidRPr="008642AB">
        <w:rPr>
          <w:rFonts w:ascii="Times New Roman" w:hAnsi="Times New Roman"/>
          <w:sz w:val="24"/>
          <w:szCs w:val="24"/>
          <w:lang w:val="ru-RU"/>
        </w:rPr>
        <w:t>”.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Есл</w:t>
      </w:r>
      <w:r w:rsidR="005F4966" w:rsidRPr="008642AB">
        <w:rPr>
          <w:rFonts w:ascii="Times New Roman" w:hAnsi="Times New Roman"/>
          <w:sz w:val="24"/>
          <w:szCs w:val="24"/>
          <w:lang w:val="ru-RU"/>
        </w:rPr>
        <w:t>и данная работа упом</w:t>
      </w:r>
      <w:r w:rsidR="000748C8" w:rsidRPr="008642AB">
        <w:rPr>
          <w:rFonts w:ascii="Times New Roman" w:hAnsi="Times New Roman"/>
          <w:sz w:val="24"/>
          <w:szCs w:val="24"/>
          <w:lang w:val="ru-RU"/>
        </w:rPr>
        <w:t>янута в сноске</w:t>
      </w:r>
      <w:r w:rsidR="00B308C3" w:rsidRPr="008642AB">
        <w:rPr>
          <w:rFonts w:ascii="Times New Roman" w:hAnsi="Times New Roman"/>
          <w:sz w:val="24"/>
          <w:szCs w:val="24"/>
          <w:lang w:val="ru-RU"/>
        </w:rPr>
        <w:t xml:space="preserve"> непосредственно перед текущей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, то следует применять запись </w:t>
      </w:r>
      <w:r w:rsidR="00B308C3" w:rsidRPr="008642AB">
        <w:rPr>
          <w:rFonts w:ascii="Times New Roman" w:eastAsia="Times New Roman" w:hAnsi="Times New Roman"/>
          <w:i/>
          <w:sz w:val="24"/>
          <w:szCs w:val="24"/>
          <w:lang w:val="ru-RU" w:eastAsia="pl-PL"/>
        </w:rPr>
        <w:t>„</w:t>
      </w:r>
      <w:r w:rsidR="00B308C3" w:rsidRPr="008642AB">
        <w:rPr>
          <w:rFonts w:ascii="Times New Roman" w:eastAsia="Times New Roman" w:hAnsi="Times New Roman"/>
          <w:i/>
          <w:sz w:val="24"/>
          <w:szCs w:val="24"/>
          <w:lang w:eastAsia="pl-PL"/>
        </w:rPr>
        <w:t>Ibidem</w:t>
      </w:r>
      <w:r w:rsidR="00B308C3" w:rsidRPr="008642AB">
        <w:rPr>
          <w:rFonts w:ascii="Times New Roman" w:eastAsia="Times New Roman" w:hAnsi="Times New Roman"/>
          <w:i/>
          <w:sz w:val="24"/>
          <w:szCs w:val="24"/>
          <w:lang w:val="ru-RU" w:eastAsia="pl-PL"/>
        </w:rPr>
        <w:t>”</w:t>
      </w:r>
      <w:r w:rsidR="00B308C3" w:rsidRPr="008642AB">
        <w:rPr>
          <w:rFonts w:ascii="Times New Roman" w:eastAsia="Times New Roman" w:hAnsi="Times New Roman"/>
          <w:sz w:val="24"/>
          <w:szCs w:val="24"/>
          <w:lang w:val="ru-RU" w:eastAsia="pl-PL"/>
        </w:rPr>
        <w:t>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8642AB">
        <w:rPr>
          <w:rFonts w:ascii="Times New Roman" w:hAnsi="Times New Roman"/>
          <w:sz w:val="24"/>
          <w:szCs w:val="24"/>
          <w:u w:val="single"/>
          <w:lang w:val="ru-RU"/>
        </w:rPr>
        <w:t xml:space="preserve">Пример: </w:t>
      </w:r>
    </w:p>
    <w:p w:rsidR="00E3694A" w:rsidRPr="00B51F4C" w:rsidRDefault="00E3694A" w:rsidP="00B51F4C">
      <w:pPr>
        <w:pStyle w:val="Akapitzlist"/>
        <w:spacing w:after="0"/>
        <w:ind w:left="0"/>
        <w:jc w:val="both"/>
        <w:rPr>
          <w:rFonts w:ascii="Times New Roman" w:eastAsia="Times New Roman" w:hAnsi="Times New Roman"/>
          <w:i/>
          <w:sz w:val="24"/>
          <w:szCs w:val="24"/>
          <w:lang w:val="ru-RU" w:eastAsia="pl-PL"/>
        </w:rPr>
      </w:pP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>А.С. Дугинец, А.В. Макиенко, Организованная преступность…,</w:t>
      </w:r>
      <w:r w:rsidRPr="00B51F4C">
        <w:rPr>
          <w:rFonts w:ascii="Times New Roman" w:eastAsia="Times New Roman" w:hAnsi="Times New Roman"/>
          <w:i/>
          <w:sz w:val="24"/>
          <w:szCs w:val="24"/>
          <w:lang w:val="ru-RU" w:eastAsia="pl-PL"/>
        </w:rPr>
        <w:t xml:space="preserve"> </w:t>
      </w:r>
      <w:r w:rsidRPr="00B51F4C">
        <w:rPr>
          <w:rFonts w:ascii="Times New Roman" w:eastAsia="Times New Roman" w:hAnsi="Times New Roman"/>
          <w:i/>
          <w:sz w:val="24"/>
          <w:szCs w:val="24"/>
          <w:lang w:val="pl-PL" w:eastAsia="pl-PL"/>
        </w:rPr>
        <w:t>op</w:t>
      </w:r>
      <w:r w:rsidRPr="00B51F4C">
        <w:rPr>
          <w:rFonts w:ascii="Times New Roman" w:eastAsia="Times New Roman" w:hAnsi="Times New Roman"/>
          <w:i/>
          <w:sz w:val="24"/>
          <w:szCs w:val="24"/>
          <w:lang w:val="ru-RU" w:eastAsia="pl-PL"/>
        </w:rPr>
        <w:t xml:space="preserve">. </w:t>
      </w:r>
      <w:r w:rsidRPr="00B51F4C">
        <w:rPr>
          <w:rFonts w:ascii="Times New Roman" w:eastAsia="Times New Roman" w:hAnsi="Times New Roman"/>
          <w:i/>
          <w:sz w:val="24"/>
          <w:szCs w:val="24"/>
          <w:lang w:val="pl-PL" w:eastAsia="pl-PL"/>
        </w:rPr>
        <w:t>cit</w:t>
      </w:r>
      <w:r w:rsidRPr="00B51F4C">
        <w:rPr>
          <w:rFonts w:ascii="Times New Roman" w:eastAsia="Times New Roman" w:hAnsi="Times New Roman"/>
          <w:i/>
          <w:sz w:val="24"/>
          <w:szCs w:val="24"/>
          <w:lang w:val="ru-RU" w:eastAsia="pl-PL"/>
        </w:rPr>
        <w:t xml:space="preserve">., </w:t>
      </w:r>
      <w:r w:rsidRPr="00B51F4C">
        <w:rPr>
          <w:rFonts w:ascii="Times New Roman" w:eastAsia="Times New Roman" w:hAnsi="Times New Roman"/>
          <w:i/>
          <w:sz w:val="24"/>
          <w:szCs w:val="24"/>
          <w:lang w:val="pl-PL" w:eastAsia="pl-PL"/>
        </w:rPr>
        <w:t>C</w:t>
      </w:r>
      <w:r w:rsidRPr="00B51F4C">
        <w:rPr>
          <w:rFonts w:ascii="Times New Roman" w:eastAsia="Times New Roman" w:hAnsi="Times New Roman"/>
          <w:i/>
          <w:sz w:val="24"/>
          <w:szCs w:val="24"/>
          <w:lang w:val="ru-RU" w:eastAsia="pl-PL"/>
        </w:rPr>
        <w:t>. 12.</w:t>
      </w:r>
    </w:p>
    <w:p w:rsidR="00B308C3" w:rsidRPr="00B51F4C" w:rsidRDefault="00B308C3" w:rsidP="00B51F4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B51F4C">
        <w:rPr>
          <w:rFonts w:ascii="Times New Roman" w:eastAsia="Times New Roman" w:hAnsi="Times New Roman"/>
          <w:i/>
          <w:sz w:val="24"/>
          <w:szCs w:val="24"/>
          <w:lang w:eastAsia="pl-PL"/>
        </w:rPr>
        <w:t>Ibidem</w:t>
      </w: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, </w:t>
      </w:r>
      <w:r w:rsidR="00B51F4C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Pr="00B51F4C">
        <w:rPr>
          <w:rFonts w:ascii="Times New Roman" w:eastAsia="Times New Roman" w:hAnsi="Times New Roman"/>
          <w:sz w:val="24"/>
          <w:szCs w:val="24"/>
          <w:lang w:val="ru-RU" w:eastAsia="pl-PL"/>
        </w:rPr>
        <w:t>. 35.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325E50" w:rsidRDefault="002974E6" w:rsidP="00B51F4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</w:rPr>
        <w:t>VI</w:t>
      </w:r>
      <w:r w:rsidR="00B308C3" w:rsidRPr="008642AB">
        <w:rPr>
          <w:rFonts w:ascii="Times New Roman" w:hAnsi="Times New Roman"/>
          <w:b/>
          <w:sz w:val="24"/>
          <w:szCs w:val="24"/>
          <w:lang w:val="ru-RU"/>
        </w:rPr>
        <w:t>. Ссылки на польские правовые акты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 xml:space="preserve">В сноске следует указать место издания правовых актов. 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501961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Надо обратить внимание на разницы в приводимых правовых актах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, издаваемых с 2012 года.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8642AB">
        <w:rPr>
          <w:rFonts w:ascii="Times New Roman" w:hAnsi="Times New Roman"/>
          <w:sz w:val="24"/>
          <w:szCs w:val="24"/>
          <w:u w:val="single"/>
          <w:lang w:val="ru-RU"/>
        </w:rPr>
        <w:t>Примеры:</w:t>
      </w:r>
    </w:p>
    <w:p w:rsidR="00F02447" w:rsidRPr="00B51F4C" w:rsidRDefault="00F02447" w:rsidP="00B51F4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</w:pPr>
      <w:r w:rsidRPr="00B51F4C"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  <w:t xml:space="preserve">Уголовный кодекс Российской Федерации от 13.06.1996 </w:t>
      </w:r>
      <w:r w:rsidRPr="00B51F4C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N</w:t>
      </w:r>
      <w:r w:rsidRPr="00B51F4C">
        <w:rPr>
          <w:rFonts w:ascii="Times New Roman" w:eastAsia="Times New Roman" w:hAnsi="Times New Roman"/>
          <w:bCs/>
          <w:kern w:val="36"/>
          <w:sz w:val="24"/>
          <w:szCs w:val="24"/>
          <w:lang w:val="ru-RU" w:eastAsia="pl-PL"/>
        </w:rPr>
        <w:t xml:space="preserve"> 63-ФЗ (ред. от 29.07.2017)</w:t>
      </w:r>
    </w:p>
    <w:p w:rsidR="00501961" w:rsidRPr="00B51F4C" w:rsidRDefault="00501961" w:rsidP="00B51F4C">
      <w:pPr>
        <w:pStyle w:val="Akapitzlist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</w:p>
    <w:p w:rsidR="00F02447" w:rsidRPr="00A63E32" w:rsidRDefault="00F02447" w:rsidP="00B51F4C">
      <w:pPr>
        <w:pStyle w:val="Akapitzlist"/>
        <w:spacing w:after="0"/>
        <w:ind w:left="0"/>
        <w:jc w:val="both"/>
        <w:rPr>
          <w:rFonts w:ascii="Times New Roman" w:hAnsi="Times New Roman"/>
          <w:color w:val="548DD4"/>
          <w:sz w:val="24"/>
          <w:szCs w:val="24"/>
        </w:rPr>
      </w:pPr>
      <w:r w:rsidRPr="00B51F4C">
        <w:rPr>
          <w:rStyle w:val="tgc"/>
          <w:rFonts w:ascii="Times New Roman" w:hAnsi="Times New Roman"/>
          <w:bCs/>
          <w:sz w:val="24"/>
          <w:szCs w:val="24"/>
        </w:rPr>
        <w:t>Приказ Министерства юстиции Российской Федерации</w:t>
      </w:r>
      <w:r w:rsidRPr="00B51F4C">
        <w:rPr>
          <w:rStyle w:val="tgc"/>
          <w:rFonts w:ascii="Times New Roman" w:hAnsi="Times New Roman"/>
          <w:sz w:val="24"/>
          <w:szCs w:val="24"/>
        </w:rPr>
        <w:t xml:space="preserve"> от 20 мая 2009 года №</w:t>
      </w:r>
      <w:r w:rsidRPr="00B51F4C">
        <w:rPr>
          <w:rStyle w:val="tgc"/>
          <w:rFonts w:ascii="Times New Roman" w:hAnsi="Times New Roman"/>
          <w:bCs/>
          <w:sz w:val="24"/>
          <w:szCs w:val="24"/>
        </w:rPr>
        <w:t>142</w:t>
      </w:r>
      <w:r w:rsidRPr="00B51F4C">
        <w:rPr>
          <w:rStyle w:val="tgc"/>
          <w:rFonts w:ascii="Times New Roman" w:hAnsi="Times New Roman"/>
          <w:sz w:val="24"/>
          <w:szCs w:val="24"/>
        </w:rPr>
        <w:t>. "Об утверждении Инструкции по организации исполнения наказаний и мер уголовно-правового характера без изоляции от общества</w:t>
      </w:r>
      <w:r w:rsidRPr="00A63E32">
        <w:rPr>
          <w:rStyle w:val="tgc"/>
          <w:rFonts w:ascii="Times New Roman" w:hAnsi="Times New Roman"/>
          <w:color w:val="548DD4"/>
          <w:sz w:val="24"/>
          <w:szCs w:val="24"/>
        </w:rPr>
        <w:t>"</w:t>
      </w:r>
    </w:p>
    <w:p w:rsidR="00F427DC" w:rsidRPr="006857AC" w:rsidRDefault="00F427DC" w:rsidP="00B51F4C">
      <w:pPr>
        <w:pStyle w:val="Akapitzlist"/>
        <w:spacing w:after="0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427DC" w:rsidRPr="007E4132" w:rsidRDefault="00F427DC" w:rsidP="00B51F4C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de-CH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</w:rPr>
        <w:t>VII</w:t>
      </w:r>
      <w:r w:rsidR="00501961" w:rsidRPr="008642AB">
        <w:rPr>
          <w:rFonts w:ascii="Times New Roman" w:hAnsi="Times New Roman"/>
          <w:b/>
          <w:sz w:val="24"/>
          <w:szCs w:val="24"/>
          <w:lang w:val="ru-RU"/>
        </w:rPr>
        <w:t>. Ссылки на европейские акты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501961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Имена собственные документов пишутся с прописной буквы</w:t>
      </w:r>
      <w:r w:rsidR="006819FB" w:rsidRPr="008642AB">
        <w:rPr>
          <w:rFonts w:ascii="Times New Roman" w:hAnsi="Times New Roman"/>
          <w:sz w:val="24"/>
          <w:szCs w:val="24"/>
          <w:lang w:val="ru-RU"/>
        </w:rPr>
        <w:t xml:space="preserve">, напр.  Договор о функционировании Европейского союза, </w:t>
      </w:r>
      <w:r w:rsidR="006474BB" w:rsidRPr="008642AB">
        <w:rPr>
          <w:rFonts w:ascii="Times New Roman" w:hAnsi="Times New Roman"/>
          <w:sz w:val="24"/>
          <w:szCs w:val="24"/>
          <w:lang w:val="ru-RU"/>
        </w:rPr>
        <w:t xml:space="preserve"> и т. п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 xml:space="preserve">Прописную букву следует также применять в случае </w:t>
      </w:r>
      <w:r w:rsidR="006819FB" w:rsidRPr="008642AB">
        <w:rPr>
          <w:rFonts w:ascii="Times New Roman" w:hAnsi="Times New Roman"/>
          <w:sz w:val="24"/>
          <w:szCs w:val="24"/>
          <w:lang w:val="ru-RU"/>
        </w:rPr>
        <w:t xml:space="preserve">аббревиатур </w:t>
      </w:r>
      <w:r w:rsidRPr="008642AB">
        <w:rPr>
          <w:rFonts w:ascii="Times New Roman" w:hAnsi="Times New Roman"/>
          <w:sz w:val="24"/>
          <w:szCs w:val="24"/>
          <w:lang w:val="ru-RU"/>
        </w:rPr>
        <w:t>этих д</w:t>
      </w:r>
      <w:r w:rsidR="006819FB" w:rsidRPr="008642AB">
        <w:rPr>
          <w:rFonts w:ascii="Times New Roman" w:hAnsi="Times New Roman"/>
          <w:sz w:val="24"/>
          <w:szCs w:val="24"/>
          <w:lang w:val="ru-RU"/>
        </w:rPr>
        <w:t>окументов, например,</w:t>
      </w:r>
      <w:r w:rsidR="006474BB" w:rsidRPr="008642AB">
        <w:rPr>
          <w:rFonts w:ascii="Times New Roman" w:hAnsi="Times New Roman"/>
          <w:sz w:val="24"/>
          <w:szCs w:val="24"/>
          <w:lang w:val="ru-RU"/>
        </w:rPr>
        <w:t xml:space="preserve"> ДФС, и т. п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6474BB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Ссылка на директиву</w:t>
      </w:r>
      <w:r w:rsidR="0017563B" w:rsidRPr="008642AB">
        <w:rPr>
          <w:rFonts w:ascii="Times New Roman" w:hAnsi="Times New Roman"/>
          <w:sz w:val="24"/>
          <w:szCs w:val="24"/>
          <w:lang w:val="ru-RU"/>
        </w:rPr>
        <w:t xml:space="preserve"> должна содержать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:</w:t>
      </w:r>
    </w:p>
    <w:p w:rsidR="002974E6" w:rsidRPr="008642AB" w:rsidRDefault="0017563B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год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2974E6" w:rsidRPr="008642AB" w:rsidRDefault="0017563B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порядковый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номер,</w:t>
      </w:r>
    </w:p>
    <w:p w:rsidR="002974E6" w:rsidRPr="008642AB" w:rsidRDefault="0017563B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сокращенное обозначение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договор</w:t>
      </w:r>
      <w:r w:rsidR="006474BB" w:rsidRPr="008642AB">
        <w:rPr>
          <w:rFonts w:ascii="Times New Roman" w:hAnsi="Times New Roman"/>
          <w:sz w:val="24"/>
          <w:szCs w:val="24"/>
          <w:lang w:val="ru-RU"/>
        </w:rPr>
        <w:t>а, на котором основан данный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акт.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6474BB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Ссылка на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74E6" w:rsidRPr="00325E50">
        <w:rPr>
          <w:rFonts w:ascii="Times New Roman" w:hAnsi="Times New Roman"/>
          <w:sz w:val="24"/>
          <w:szCs w:val="24"/>
          <w:lang w:val="ru-RU"/>
        </w:rPr>
        <w:t>постановл</w:t>
      </w:r>
      <w:r w:rsidRPr="00325E50">
        <w:rPr>
          <w:rFonts w:ascii="Times New Roman" w:hAnsi="Times New Roman"/>
          <w:sz w:val="24"/>
          <w:szCs w:val="24"/>
          <w:lang w:val="ru-RU"/>
        </w:rPr>
        <w:t>ения или решения</w:t>
      </w:r>
      <w:r w:rsidR="0017563B" w:rsidRPr="00325E50">
        <w:rPr>
          <w:rFonts w:ascii="Times New Roman" w:hAnsi="Times New Roman"/>
          <w:sz w:val="24"/>
          <w:szCs w:val="24"/>
          <w:lang w:val="ru-RU"/>
        </w:rPr>
        <w:t xml:space="preserve"> дол</w:t>
      </w:r>
      <w:r w:rsidR="0017563B" w:rsidRPr="008642AB">
        <w:rPr>
          <w:rFonts w:ascii="Times New Roman" w:hAnsi="Times New Roman"/>
          <w:sz w:val="24"/>
          <w:szCs w:val="24"/>
          <w:lang w:val="ru-RU"/>
        </w:rPr>
        <w:t>жна содержать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:</w:t>
      </w:r>
    </w:p>
    <w:p w:rsidR="002974E6" w:rsidRPr="008642AB" w:rsidRDefault="0017563B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сокращение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„№”,</w:t>
      </w:r>
    </w:p>
    <w:p w:rsidR="002974E6" w:rsidRPr="008642AB" w:rsidRDefault="0017563B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lastRenderedPageBreak/>
        <w:t>- порядковый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номер,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год,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17563B" w:rsidRPr="008642AB">
        <w:rPr>
          <w:rFonts w:ascii="Times New Roman" w:hAnsi="Times New Roman"/>
          <w:sz w:val="24"/>
          <w:szCs w:val="24"/>
          <w:lang w:val="ru-RU"/>
        </w:rPr>
        <w:t>сокращенное обозначение</w:t>
      </w:r>
      <w:r w:rsidR="00325E50">
        <w:rPr>
          <w:rFonts w:ascii="Times New Roman" w:hAnsi="Times New Roman"/>
          <w:sz w:val="24"/>
          <w:szCs w:val="24"/>
          <w:lang w:val="ru-RU"/>
        </w:rPr>
        <w:t xml:space="preserve"> трактата</w:t>
      </w:r>
      <w:r w:rsidR="006474BB" w:rsidRPr="008642AB">
        <w:rPr>
          <w:rFonts w:ascii="Times New Roman" w:hAnsi="Times New Roman"/>
          <w:sz w:val="24"/>
          <w:szCs w:val="24"/>
          <w:lang w:val="ru-RU"/>
        </w:rPr>
        <w:t>, на котором основан данный акт.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17563B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Ссылка на Официальный Журнал Европейского Союза должна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содержать: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17563B" w:rsidRPr="008642AB">
        <w:rPr>
          <w:rFonts w:ascii="Times New Roman" w:hAnsi="Times New Roman"/>
          <w:sz w:val="24"/>
          <w:szCs w:val="24"/>
          <w:lang w:val="ru-RU"/>
        </w:rPr>
        <w:t>место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публикации в скобках,</w:t>
      </w:r>
    </w:p>
    <w:p w:rsidR="002974E6" w:rsidRPr="008642AB" w:rsidRDefault="0017563B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325E50">
        <w:rPr>
          <w:rFonts w:ascii="Times New Roman" w:hAnsi="Times New Roman"/>
          <w:sz w:val="24"/>
          <w:szCs w:val="24"/>
          <w:lang w:val="ru-RU"/>
        </w:rPr>
        <w:t>сокращение</w:t>
      </w:r>
      <w:r w:rsidR="002974E6" w:rsidRPr="00325E50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A52C90" w:rsidRPr="00325E50">
        <w:rPr>
          <w:rFonts w:ascii="Times New Roman" w:hAnsi="Times New Roman"/>
          <w:sz w:val="24"/>
          <w:szCs w:val="24"/>
          <w:lang w:val="ru-RU"/>
        </w:rPr>
        <w:t>Директива ЕС</w:t>
      </w:r>
      <w:r w:rsidR="00325E50">
        <w:rPr>
          <w:rFonts w:ascii="Times New Roman" w:hAnsi="Times New Roman"/>
          <w:sz w:val="24"/>
          <w:szCs w:val="24"/>
          <w:lang w:val="ru-RU"/>
        </w:rPr>
        <w:t>,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обозначение серии,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обозначение даты.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8642AB">
        <w:rPr>
          <w:rFonts w:ascii="Times New Roman" w:hAnsi="Times New Roman"/>
          <w:sz w:val="24"/>
          <w:szCs w:val="24"/>
          <w:u w:val="single"/>
          <w:lang w:val="ru-RU"/>
        </w:rPr>
        <w:t xml:space="preserve">Примеры: </w:t>
      </w:r>
    </w:p>
    <w:p w:rsidR="00A52C90" w:rsidRDefault="00A52C90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Директива Европейского Парламента и Совета Европейского Союза 2005/60/ЕС от 26 октября 2005</w:t>
      </w:r>
      <w:r w:rsidRPr="008642A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Pr="008642AB"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г. "о предотвращении использования финансовой системы для отмывания денежных средств и финансирования терроризма"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7322D0" w:rsidRPr="008642AB">
        <w:rPr>
          <w:rFonts w:ascii="Times New Roman" w:hAnsi="Times New Roman"/>
          <w:sz w:val="24"/>
          <w:szCs w:val="24"/>
          <w:lang w:val="ru-RU"/>
        </w:rPr>
        <w:t>Директива 2005/60/ЕС)</w:t>
      </w:r>
      <w:r w:rsidR="00325E50">
        <w:rPr>
          <w:rFonts w:ascii="Times New Roman" w:hAnsi="Times New Roman"/>
          <w:sz w:val="24"/>
          <w:szCs w:val="24"/>
          <w:lang w:val="ru-RU"/>
        </w:rPr>
        <w:t>.</w:t>
      </w:r>
    </w:p>
    <w:p w:rsidR="00325E50" w:rsidRPr="008642AB" w:rsidRDefault="00325E50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7322D0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Постановление</w:t>
      </w:r>
      <w:r w:rsidR="004E4871" w:rsidRPr="008642AB">
        <w:rPr>
          <w:rFonts w:ascii="Times New Roman" w:hAnsi="Times New Roman"/>
          <w:sz w:val="24"/>
          <w:szCs w:val="24"/>
          <w:lang w:val="ru-RU"/>
        </w:rPr>
        <w:t xml:space="preserve"> Совета Европейского Союза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№ 207/2009 от 26 февраля 2009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г. о товарном знаке Соо</w:t>
      </w:r>
      <w:r w:rsidR="004E4871" w:rsidRPr="008642AB">
        <w:rPr>
          <w:rFonts w:ascii="Times New Roman" w:hAnsi="Times New Roman"/>
          <w:sz w:val="24"/>
          <w:szCs w:val="24"/>
          <w:lang w:val="ru-RU"/>
        </w:rPr>
        <w:t>бщества (Постановление совета ЕС №207/2009 от 26.02.2009 г.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).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</w:rPr>
        <w:t>VIII</w:t>
      </w:r>
      <w:r w:rsidR="004E4871" w:rsidRPr="008642AB">
        <w:rPr>
          <w:rFonts w:ascii="Times New Roman" w:hAnsi="Times New Roman"/>
          <w:b/>
          <w:sz w:val="24"/>
          <w:szCs w:val="24"/>
          <w:lang w:val="ru-RU"/>
        </w:rPr>
        <w:t>. Ссылки на судебные решения</w:t>
      </w:r>
      <w:r w:rsidRPr="008642AB">
        <w:rPr>
          <w:rFonts w:ascii="Times New Roman" w:hAnsi="Times New Roman"/>
          <w:b/>
          <w:sz w:val="24"/>
          <w:szCs w:val="24"/>
          <w:lang w:val="ru-RU"/>
        </w:rPr>
        <w:t xml:space="preserve"> национальных судов</w:t>
      </w:r>
    </w:p>
    <w:p w:rsidR="002974E6" w:rsidRPr="008642AB" w:rsidRDefault="004E4871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В случае национальных судебных решений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следует указать:</w:t>
      </w:r>
    </w:p>
    <w:p w:rsidR="002974E6" w:rsidRPr="008642AB" w:rsidRDefault="005672F7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вид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решения (приговор, постановление, и т. </w:t>
      </w:r>
      <w:r w:rsidRPr="008642AB">
        <w:rPr>
          <w:rFonts w:ascii="Times New Roman" w:hAnsi="Times New Roman"/>
          <w:sz w:val="24"/>
          <w:szCs w:val="24"/>
          <w:lang w:val="ru-RU"/>
        </w:rPr>
        <w:t>п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.),</w:t>
      </w:r>
    </w:p>
    <w:p w:rsidR="002974E6" w:rsidRPr="008642AB" w:rsidRDefault="005672F7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дату и шифр актов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,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- место публикации су</w:t>
      </w:r>
      <w:r w:rsidR="005672F7" w:rsidRPr="008642AB">
        <w:rPr>
          <w:rFonts w:ascii="Times New Roman" w:hAnsi="Times New Roman"/>
          <w:sz w:val="24"/>
          <w:szCs w:val="24"/>
          <w:lang w:val="ru-RU"/>
        </w:rPr>
        <w:t>дебного решения, применяя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используемые сокращения названий</w:t>
      </w:r>
      <w:r w:rsidR="005672F7" w:rsidRPr="008642A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642AB">
        <w:rPr>
          <w:rFonts w:ascii="Times New Roman" w:hAnsi="Times New Roman"/>
          <w:sz w:val="24"/>
          <w:szCs w:val="24"/>
          <w:lang w:val="ru-RU"/>
        </w:rPr>
        <w:t>или номер постановления в элек</w:t>
      </w:r>
      <w:r w:rsidR="000B1873" w:rsidRPr="008642AB">
        <w:rPr>
          <w:rFonts w:ascii="Times New Roman" w:hAnsi="Times New Roman"/>
          <w:sz w:val="24"/>
          <w:szCs w:val="24"/>
          <w:lang w:val="ru-RU"/>
        </w:rPr>
        <w:t>тронной базе данных</w:t>
      </w:r>
      <w:r w:rsidRPr="008642AB">
        <w:rPr>
          <w:rFonts w:ascii="Times New Roman" w:hAnsi="Times New Roman"/>
          <w:sz w:val="24"/>
          <w:szCs w:val="24"/>
          <w:lang w:val="ru-RU"/>
        </w:rPr>
        <w:t>. В случае решения административных суд</w:t>
      </w:r>
      <w:r w:rsidR="000B1873" w:rsidRPr="008642AB">
        <w:rPr>
          <w:rFonts w:ascii="Times New Roman" w:hAnsi="Times New Roman"/>
          <w:sz w:val="24"/>
          <w:szCs w:val="24"/>
          <w:lang w:val="ru-RU"/>
        </w:rPr>
        <w:t xml:space="preserve">ов, допускается ссылка на сайт 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Центральной Базы судебных </w:t>
      </w:r>
      <w:r w:rsidR="000B1873" w:rsidRPr="008642AB">
        <w:rPr>
          <w:rFonts w:ascii="Times New Roman" w:hAnsi="Times New Roman"/>
          <w:sz w:val="24"/>
          <w:szCs w:val="24"/>
          <w:lang w:val="ru-RU"/>
        </w:rPr>
        <w:t>Решений Административных Судов.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8642AB">
        <w:rPr>
          <w:rFonts w:ascii="Times New Roman" w:hAnsi="Times New Roman"/>
          <w:sz w:val="24"/>
          <w:szCs w:val="24"/>
          <w:u w:val="single"/>
          <w:lang w:val="ru-RU"/>
        </w:rPr>
        <w:t xml:space="preserve">Пример: </w:t>
      </w:r>
    </w:p>
    <w:p w:rsidR="001B56EF" w:rsidRPr="00B51F4C" w:rsidRDefault="00DC7A39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51F4C">
        <w:rPr>
          <w:rFonts w:ascii="Times New Roman" w:hAnsi="Times New Roman"/>
          <w:sz w:val="24"/>
          <w:szCs w:val="24"/>
          <w:lang w:val="ru-RU"/>
        </w:rPr>
        <w:t>Постановление Пленума Верховного Суда РФ от 27 декабря 2002 г</w:t>
      </w:r>
      <w:r w:rsidR="004A7EBA" w:rsidRPr="00B51F4C">
        <w:rPr>
          <w:rFonts w:ascii="Times New Roman" w:hAnsi="Times New Roman"/>
          <w:sz w:val="24"/>
          <w:szCs w:val="24"/>
          <w:lang w:val="ru-RU"/>
        </w:rPr>
        <w:t>.</w:t>
      </w:r>
      <w:r w:rsidRPr="00B51F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EBA" w:rsidRPr="00B51F4C">
        <w:rPr>
          <w:rFonts w:ascii="Times New Roman" w:hAnsi="Times New Roman"/>
          <w:sz w:val="24"/>
          <w:szCs w:val="24"/>
          <w:lang w:val="ru-RU"/>
        </w:rPr>
        <w:t>№</w:t>
      </w:r>
      <w:r w:rsidRPr="00B51F4C">
        <w:rPr>
          <w:rFonts w:ascii="Times New Roman" w:hAnsi="Times New Roman"/>
          <w:sz w:val="24"/>
          <w:szCs w:val="24"/>
          <w:lang w:val="ru-RU"/>
        </w:rPr>
        <w:t xml:space="preserve"> 29</w:t>
      </w:r>
      <w:r w:rsidR="004A7EBA" w:rsidRPr="00B51F4C">
        <w:rPr>
          <w:rFonts w:ascii="Times New Roman" w:hAnsi="Times New Roman"/>
          <w:sz w:val="24"/>
          <w:szCs w:val="24"/>
          <w:lang w:val="ru-RU"/>
        </w:rPr>
        <w:t>, „</w:t>
      </w:r>
      <w:r w:rsidRPr="00B51F4C">
        <w:rPr>
          <w:rFonts w:ascii="Times New Roman" w:hAnsi="Times New Roman"/>
          <w:sz w:val="24"/>
          <w:szCs w:val="24"/>
          <w:lang w:val="ru-RU"/>
        </w:rPr>
        <w:t>О судебной практике по делам о краже грабеже и разбое</w:t>
      </w:r>
      <w:r w:rsidR="004A7EBA" w:rsidRPr="00B51F4C">
        <w:rPr>
          <w:rFonts w:ascii="Times New Roman" w:hAnsi="Times New Roman"/>
          <w:sz w:val="24"/>
          <w:szCs w:val="24"/>
          <w:lang w:val="ru-RU"/>
        </w:rPr>
        <w:t>”</w:t>
      </w:r>
      <w:r w:rsidRPr="00B51F4C">
        <w:rPr>
          <w:rFonts w:ascii="Times New Roman" w:hAnsi="Times New Roman"/>
          <w:sz w:val="24"/>
          <w:szCs w:val="24"/>
          <w:lang w:val="ru-RU"/>
        </w:rPr>
        <w:t xml:space="preserve"> // Бюллетень Верховного Суда </w:t>
      </w:r>
      <w:r w:rsidR="004A7EBA" w:rsidRPr="00B51F4C">
        <w:rPr>
          <w:rFonts w:ascii="Times New Roman" w:hAnsi="Times New Roman"/>
          <w:sz w:val="24"/>
          <w:szCs w:val="24"/>
          <w:lang w:val="ru-RU"/>
        </w:rPr>
        <w:t xml:space="preserve">РФ. </w:t>
      </w:r>
      <w:r w:rsidRPr="00B51F4C">
        <w:rPr>
          <w:rFonts w:ascii="Times New Roman" w:hAnsi="Times New Roman"/>
          <w:sz w:val="24"/>
          <w:szCs w:val="24"/>
          <w:lang w:val="ru-RU"/>
        </w:rPr>
        <w:t>2003</w:t>
      </w:r>
      <w:r w:rsidR="004A7EBA" w:rsidRPr="00B51F4C">
        <w:rPr>
          <w:rFonts w:ascii="Times New Roman" w:hAnsi="Times New Roman"/>
          <w:sz w:val="24"/>
          <w:szCs w:val="24"/>
          <w:lang w:val="ru-RU"/>
        </w:rPr>
        <w:t>.</w:t>
      </w:r>
      <w:r w:rsidRPr="00B51F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EBA" w:rsidRPr="00B51F4C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Pr="00B51F4C">
        <w:rPr>
          <w:rFonts w:ascii="Times New Roman" w:hAnsi="Times New Roman"/>
          <w:sz w:val="24"/>
          <w:szCs w:val="24"/>
          <w:lang w:val="ru-RU"/>
        </w:rPr>
        <w:t>2</w:t>
      </w:r>
      <w:r w:rsidR="004A7EBA" w:rsidRPr="00B51F4C">
        <w:rPr>
          <w:rFonts w:ascii="Times New Roman" w:hAnsi="Times New Roman"/>
          <w:sz w:val="24"/>
          <w:szCs w:val="24"/>
          <w:lang w:val="ru-RU"/>
        </w:rPr>
        <w:t>.</w:t>
      </w:r>
    </w:p>
    <w:p w:rsidR="000B1873" w:rsidRPr="00B51F4C" w:rsidRDefault="000B1873" w:rsidP="00B51F4C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</w:rPr>
        <w:t>IX</w:t>
      </w:r>
      <w:r w:rsidR="000B1873" w:rsidRPr="008642AB">
        <w:rPr>
          <w:rFonts w:ascii="Times New Roman" w:hAnsi="Times New Roman"/>
          <w:b/>
          <w:sz w:val="24"/>
          <w:szCs w:val="24"/>
          <w:lang w:val="ru-RU"/>
        </w:rPr>
        <w:t xml:space="preserve">. Ссылки на </w:t>
      </w:r>
      <w:r w:rsidRPr="008642AB">
        <w:rPr>
          <w:rFonts w:ascii="Times New Roman" w:hAnsi="Times New Roman"/>
          <w:b/>
          <w:sz w:val="24"/>
          <w:szCs w:val="24"/>
          <w:lang w:val="ru-RU"/>
        </w:rPr>
        <w:t>м</w:t>
      </w:r>
      <w:r w:rsidR="000B1873" w:rsidRPr="008642AB">
        <w:rPr>
          <w:rFonts w:ascii="Times New Roman" w:hAnsi="Times New Roman"/>
          <w:b/>
          <w:sz w:val="24"/>
          <w:szCs w:val="24"/>
          <w:lang w:val="ru-RU"/>
        </w:rPr>
        <w:t>еждународные решения</w:t>
      </w:r>
      <w:r w:rsidRPr="008642A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Имена сторон по делу следует писать курсивом.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Ре</w:t>
      </w:r>
      <w:r w:rsidR="000B1873" w:rsidRPr="008642AB">
        <w:rPr>
          <w:rFonts w:ascii="Times New Roman" w:hAnsi="Times New Roman"/>
          <w:sz w:val="24"/>
          <w:szCs w:val="24"/>
          <w:lang w:val="ru-RU"/>
        </w:rPr>
        <w:t>шения Европейского Суда по правам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Человека следует составлять по следующему примеру:</w:t>
      </w:r>
    </w:p>
    <w:p w:rsidR="002974E6" w:rsidRPr="008642AB" w:rsidRDefault="00A675D2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Решение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ЕСПЧ от 16 июня 2015 года. </w:t>
      </w:r>
      <w:r w:rsidR="000B1873" w:rsidRPr="008642AB">
        <w:rPr>
          <w:rFonts w:ascii="Times New Roman" w:hAnsi="Times New Roman"/>
          <w:sz w:val="24"/>
          <w:szCs w:val="24"/>
          <w:lang w:val="ru-RU"/>
        </w:rPr>
        <w:t xml:space="preserve">Дело 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74E6" w:rsidRPr="008642AB">
        <w:rPr>
          <w:rFonts w:ascii="Times New Roman" w:hAnsi="Times New Roman"/>
          <w:i/>
          <w:sz w:val="24"/>
          <w:szCs w:val="24"/>
        </w:rPr>
        <w:t>Chiragov</w:t>
      </w:r>
      <w:r w:rsidR="002974E6" w:rsidRPr="008642A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2974E6" w:rsidRPr="008642AB">
        <w:rPr>
          <w:rFonts w:ascii="Times New Roman" w:hAnsi="Times New Roman"/>
          <w:i/>
          <w:sz w:val="24"/>
          <w:szCs w:val="24"/>
        </w:rPr>
        <w:t>v</w:t>
      </w:r>
      <w:r w:rsidR="000B1873" w:rsidRPr="008642AB">
        <w:rPr>
          <w:rFonts w:ascii="Times New Roman" w:hAnsi="Times New Roman"/>
          <w:i/>
          <w:sz w:val="24"/>
          <w:szCs w:val="24"/>
          <w:lang w:val="ru-RU"/>
        </w:rPr>
        <w:t>. А</w:t>
      </w:r>
      <w:r w:rsidR="000B1873" w:rsidRPr="008642AB">
        <w:rPr>
          <w:rFonts w:ascii="Times New Roman" w:hAnsi="Times New Roman"/>
          <w:i/>
          <w:sz w:val="24"/>
          <w:szCs w:val="24"/>
        </w:rPr>
        <w:t>rmenia</w:t>
      </w:r>
      <w:r w:rsidR="000B1873" w:rsidRPr="008642A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жалоба </w:t>
      </w:r>
      <w:r w:rsidR="000B1873" w:rsidRPr="008642AB">
        <w:rPr>
          <w:rFonts w:ascii="Times New Roman" w:hAnsi="Times New Roman"/>
          <w:sz w:val="24"/>
          <w:szCs w:val="24"/>
          <w:lang w:val="ru-RU"/>
        </w:rPr>
        <w:t xml:space="preserve">№  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13216/05.</w:t>
      </w:r>
    </w:p>
    <w:p w:rsidR="002974E6" w:rsidRPr="008642AB" w:rsidRDefault="00A675D2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Решения Суда Европейского с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>оюза, следует составлять по следующему примеру:</w:t>
      </w:r>
    </w:p>
    <w:p w:rsidR="008B300F" w:rsidRPr="008642AB" w:rsidRDefault="00A675D2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 xml:space="preserve">Решение Суда 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ЕС от 18 июня 2015 года. 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Дело 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74E6" w:rsidRPr="00B51F4C">
        <w:rPr>
          <w:rFonts w:ascii="Times New Roman" w:hAnsi="Times New Roman"/>
          <w:i/>
          <w:sz w:val="24"/>
          <w:szCs w:val="24"/>
          <w:lang w:val="en-US"/>
        </w:rPr>
        <w:t>Staatssecretaris</w:t>
      </w:r>
      <w:r w:rsidR="002974E6" w:rsidRPr="008642A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2974E6" w:rsidRPr="00B51F4C">
        <w:rPr>
          <w:rFonts w:ascii="Times New Roman" w:hAnsi="Times New Roman"/>
          <w:i/>
          <w:sz w:val="24"/>
          <w:szCs w:val="24"/>
          <w:lang w:val="en-US"/>
        </w:rPr>
        <w:t>van</w:t>
      </w:r>
      <w:r w:rsidR="002974E6" w:rsidRPr="008642A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2974E6" w:rsidRPr="00B51F4C">
        <w:rPr>
          <w:rFonts w:ascii="Times New Roman" w:hAnsi="Times New Roman"/>
          <w:i/>
          <w:sz w:val="24"/>
          <w:szCs w:val="24"/>
          <w:lang w:val="en-US"/>
        </w:rPr>
        <w:t>Financi</w:t>
      </w:r>
      <w:r w:rsidR="002974E6" w:rsidRPr="008642AB">
        <w:rPr>
          <w:rFonts w:ascii="Times New Roman" w:hAnsi="Times New Roman"/>
          <w:i/>
          <w:sz w:val="24"/>
          <w:szCs w:val="24"/>
          <w:lang w:val="ru-RU"/>
        </w:rPr>
        <w:t>ë</w:t>
      </w:r>
      <w:r w:rsidR="002974E6" w:rsidRPr="00B51F4C">
        <w:rPr>
          <w:rFonts w:ascii="Times New Roman" w:hAnsi="Times New Roman"/>
          <w:i/>
          <w:sz w:val="24"/>
          <w:szCs w:val="24"/>
          <w:lang w:val="en-US"/>
        </w:rPr>
        <w:t>n</w:t>
      </w:r>
      <w:r w:rsidR="002974E6" w:rsidRPr="008642AB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2974E6" w:rsidRPr="00B51F4C">
        <w:rPr>
          <w:rFonts w:ascii="Times New Roman" w:hAnsi="Times New Roman"/>
          <w:i/>
          <w:sz w:val="24"/>
          <w:szCs w:val="24"/>
          <w:lang w:val="en-US"/>
        </w:rPr>
        <w:t>v</w:t>
      </w:r>
      <w:r w:rsidR="002974E6" w:rsidRPr="008642AB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r w:rsidR="002974E6" w:rsidRPr="00B51F4C">
        <w:rPr>
          <w:rFonts w:ascii="Times New Roman" w:hAnsi="Times New Roman"/>
          <w:i/>
          <w:sz w:val="24"/>
          <w:szCs w:val="24"/>
          <w:lang w:val="en-US"/>
        </w:rPr>
        <w:t>D</w:t>
      </w:r>
      <w:r w:rsidR="002974E6" w:rsidRPr="008642AB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r w:rsidR="002974E6" w:rsidRPr="00B51F4C">
        <w:rPr>
          <w:rFonts w:ascii="Times New Roman" w:hAnsi="Times New Roman"/>
          <w:i/>
          <w:sz w:val="24"/>
          <w:szCs w:val="24"/>
          <w:lang w:val="en-US"/>
        </w:rPr>
        <w:t>G</w:t>
      </w:r>
      <w:r w:rsidR="002974E6" w:rsidRPr="008642AB">
        <w:rPr>
          <w:rFonts w:ascii="Times New Roman" w:hAnsi="Times New Roman"/>
          <w:i/>
          <w:sz w:val="24"/>
          <w:szCs w:val="24"/>
          <w:lang w:val="ru-RU"/>
        </w:rPr>
        <w:t xml:space="preserve">. </w:t>
      </w:r>
      <w:r w:rsidR="002974E6" w:rsidRPr="00B51F4C">
        <w:rPr>
          <w:rFonts w:ascii="Times New Roman" w:hAnsi="Times New Roman"/>
          <w:i/>
          <w:sz w:val="24"/>
          <w:szCs w:val="24"/>
          <w:lang w:val="en-US"/>
        </w:rPr>
        <w:t>Kiebackow</w:t>
      </w:r>
      <w:r w:rsidR="002974E6" w:rsidRPr="008642AB">
        <w:rPr>
          <w:rFonts w:ascii="Times New Roman" w:hAnsi="Times New Roman"/>
          <w:i/>
          <w:sz w:val="24"/>
          <w:szCs w:val="24"/>
          <w:lang w:val="ru-RU"/>
        </w:rPr>
        <w:t>,</w:t>
      </w:r>
      <w:r w:rsidR="002974E6" w:rsidRPr="008642A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</w:rPr>
        <w:t>C</w:t>
      </w:r>
      <w:r w:rsidR="008B300F" w:rsidRPr="008642AB">
        <w:rPr>
          <w:rFonts w:ascii="Times New Roman" w:hAnsi="Times New Roman"/>
          <w:sz w:val="24"/>
          <w:szCs w:val="24"/>
          <w:lang w:val="ru-RU"/>
        </w:rPr>
        <w:t>-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9/14, пункт 31.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642AB">
        <w:rPr>
          <w:rFonts w:ascii="Times New Roman" w:hAnsi="Times New Roman"/>
          <w:b/>
          <w:sz w:val="24"/>
          <w:szCs w:val="24"/>
        </w:rPr>
        <w:t>X</w:t>
      </w:r>
      <w:r w:rsidR="008B300F" w:rsidRPr="008642AB">
        <w:rPr>
          <w:rFonts w:ascii="Times New Roman" w:hAnsi="Times New Roman"/>
          <w:b/>
          <w:sz w:val="24"/>
          <w:szCs w:val="24"/>
          <w:lang w:val="ru-RU"/>
        </w:rPr>
        <w:t>. Ссылки на интернет-источники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Статьи, книги и материалы конференций, которые размещены в Интернете в виде отдельных текстовых документ</w:t>
      </w:r>
      <w:r w:rsidR="008B300F" w:rsidRPr="008642AB">
        <w:rPr>
          <w:rFonts w:ascii="Times New Roman" w:hAnsi="Times New Roman"/>
          <w:sz w:val="24"/>
          <w:szCs w:val="24"/>
          <w:lang w:val="ru-RU"/>
        </w:rPr>
        <w:t>ов, указываем как</w:t>
      </w:r>
      <w:r w:rsidR="008642AB" w:rsidRPr="008642AB">
        <w:rPr>
          <w:rFonts w:ascii="Times New Roman" w:hAnsi="Times New Roman"/>
          <w:sz w:val="24"/>
          <w:szCs w:val="24"/>
          <w:lang w:val="ru-RU"/>
        </w:rPr>
        <w:t xml:space="preserve"> выше и прибавляем адрес сайта 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и дату доступа.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642AB">
        <w:rPr>
          <w:rFonts w:ascii="Times New Roman" w:hAnsi="Times New Roman"/>
          <w:sz w:val="24"/>
          <w:szCs w:val="24"/>
          <w:lang w:val="ru-RU"/>
        </w:rPr>
        <w:t>В остальных случаях необходимо указать автора (если имеется), назван</w:t>
      </w:r>
      <w:r w:rsidR="008642AB" w:rsidRPr="008642AB">
        <w:rPr>
          <w:rFonts w:ascii="Times New Roman" w:hAnsi="Times New Roman"/>
          <w:sz w:val="24"/>
          <w:szCs w:val="24"/>
          <w:lang w:val="ru-RU"/>
        </w:rPr>
        <w:t xml:space="preserve">ие текста или высказывания, </w:t>
      </w:r>
      <w:r w:rsidRPr="008642AB">
        <w:rPr>
          <w:rFonts w:ascii="Times New Roman" w:hAnsi="Times New Roman"/>
          <w:sz w:val="24"/>
          <w:szCs w:val="24"/>
          <w:lang w:val="ru-RU"/>
        </w:rPr>
        <w:t>адрес</w:t>
      </w:r>
      <w:r w:rsidR="008642AB" w:rsidRPr="008642AB">
        <w:rPr>
          <w:rFonts w:ascii="Times New Roman" w:hAnsi="Times New Roman"/>
          <w:sz w:val="24"/>
          <w:szCs w:val="24"/>
          <w:lang w:val="ru-RU"/>
        </w:rPr>
        <w:t xml:space="preserve"> сайта</w:t>
      </w:r>
      <w:r w:rsidRPr="008642AB">
        <w:rPr>
          <w:rFonts w:ascii="Times New Roman" w:hAnsi="Times New Roman"/>
          <w:sz w:val="24"/>
          <w:szCs w:val="24"/>
          <w:lang w:val="ru-RU"/>
        </w:rPr>
        <w:t xml:space="preserve"> и дату доступа. </w:t>
      </w:r>
    </w:p>
    <w:p w:rsidR="002974E6" w:rsidRPr="008642AB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974E6" w:rsidRPr="00B51F4C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8642AB">
        <w:rPr>
          <w:rFonts w:ascii="Times New Roman" w:hAnsi="Times New Roman"/>
          <w:sz w:val="24"/>
          <w:szCs w:val="24"/>
          <w:u w:val="single"/>
        </w:rPr>
        <w:t>Пример</w:t>
      </w:r>
      <w:r w:rsidRPr="00B51F4C">
        <w:rPr>
          <w:rFonts w:ascii="Times New Roman" w:hAnsi="Times New Roman"/>
          <w:sz w:val="24"/>
          <w:szCs w:val="24"/>
          <w:u w:val="single"/>
          <w:lang w:val="en-US"/>
        </w:rPr>
        <w:t>:</w:t>
      </w:r>
    </w:p>
    <w:p w:rsidR="00435A91" w:rsidRPr="00B51F4C" w:rsidRDefault="002974E6" w:rsidP="00B51F4C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B51F4C">
        <w:rPr>
          <w:rFonts w:ascii="Times New Roman" w:hAnsi="Times New Roman"/>
          <w:sz w:val="24"/>
          <w:szCs w:val="24"/>
          <w:lang w:val="en-US"/>
        </w:rPr>
        <w:t>Rules of Office of Independent Adjudicator for Higher Education, http://www.oiahe.org.uk/media/1258/oia-rules.pdf (12.06.2012).</w:t>
      </w:r>
    </w:p>
    <w:p w:rsidR="00E3694A" w:rsidRPr="00B51F4C" w:rsidRDefault="00E3694A" w:rsidP="00B51F4C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3694A" w:rsidRPr="00B51F4C" w:rsidRDefault="005E66EE" w:rsidP="00B51F4C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="00E3694A" w:rsidRPr="00B51F4C">
          <w:rPr>
            <w:rFonts w:ascii="Times New Roman" w:eastAsia="Times New Roman" w:hAnsi="Times New Roman"/>
            <w:sz w:val="24"/>
            <w:szCs w:val="24"/>
            <w:lang w:val="en-US" w:eastAsia="pl-PL"/>
          </w:rPr>
          <w:t>http://www.medicus.ru/narcology/specialist/istoriya-borby-s-pyanstvom-i-alkogolizmom-v-20-30-h-godah-22527.phtml</w:t>
        </w:r>
      </w:hyperlink>
      <w:r w:rsidR="00E3694A" w:rsidRPr="00B51F4C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</w:p>
    <w:sectPr w:rsidR="00E3694A" w:rsidRPr="00B51F4C" w:rsidSect="00435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789" w:rsidRDefault="00060789" w:rsidP="00F427DC">
      <w:pPr>
        <w:spacing w:after="0" w:line="240" w:lineRule="auto"/>
      </w:pPr>
      <w:r>
        <w:separator/>
      </w:r>
    </w:p>
  </w:endnote>
  <w:endnote w:type="continuationSeparator" w:id="1">
    <w:p w:rsidR="00060789" w:rsidRDefault="00060789" w:rsidP="00F4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789" w:rsidRDefault="00060789" w:rsidP="00F427DC">
      <w:pPr>
        <w:spacing w:after="0" w:line="240" w:lineRule="auto"/>
      </w:pPr>
      <w:r>
        <w:separator/>
      </w:r>
    </w:p>
  </w:footnote>
  <w:footnote w:type="continuationSeparator" w:id="1">
    <w:p w:rsidR="00060789" w:rsidRDefault="00060789" w:rsidP="00F42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F2BB5"/>
    <w:multiLevelType w:val="hybridMultilevel"/>
    <w:tmpl w:val="05366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314A"/>
    <w:multiLevelType w:val="hybridMultilevel"/>
    <w:tmpl w:val="6D12E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96C5E"/>
    <w:multiLevelType w:val="hybridMultilevel"/>
    <w:tmpl w:val="05366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D3001"/>
    <w:multiLevelType w:val="hybridMultilevel"/>
    <w:tmpl w:val="05366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4E6"/>
    <w:rsid w:val="00060789"/>
    <w:rsid w:val="0006469C"/>
    <w:rsid w:val="000748C8"/>
    <w:rsid w:val="000B1873"/>
    <w:rsid w:val="00125432"/>
    <w:rsid w:val="00136B16"/>
    <w:rsid w:val="0017563B"/>
    <w:rsid w:val="001B56EF"/>
    <w:rsid w:val="001E1D87"/>
    <w:rsid w:val="002974E6"/>
    <w:rsid w:val="00325E50"/>
    <w:rsid w:val="00435A91"/>
    <w:rsid w:val="004958ED"/>
    <w:rsid w:val="004A7EBA"/>
    <w:rsid w:val="004B5BCC"/>
    <w:rsid w:val="004D7680"/>
    <w:rsid w:val="004E4871"/>
    <w:rsid w:val="00501961"/>
    <w:rsid w:val="0051222A"/>
    <w:rsid w:val="005304CC"/>
    <w:rsid w:val="00532958"/>
    <w:rsid w:val="005672F7"/>
    <w:rsid w:val="005E66EE"/>
    <w:rsid w:val="005F4966"/>
    <w:rsid w:val="00627A16"/>
    <w:rsid w:val="006474BB"/>
    <w:rsid w:val="006819FB"/>
    <w:rsid w:val="006857AC"/>
    <w:rsid w:val="006F4E60"/>
    <w:rsid w:val="007322D0"/>
    <w:rsid w:val="00767361"/>
    <w:rsid w:val="00787AD7"/>
    <w:rsid w:val="007A74F4"/>
    <w:rsid w:val="007E4132"/>
    <w:rsid w:val="00807CA9"/>
    <w:rsid w:val="008642AB"/>
    <w:rsid w:val="008B300F"/>
    <w:rsid w:val="008D0B56"/>
    <w:rsid w:val="008D4482"/>
    <w:rsid w:val="009E45BD"/>
    <w:rsid w:val="00A52C90"/>
    <w:rsid w:val="00A63E32"/>
    <w:rsid w:val="00A675D2"/>
    <w:rsid w:val="00A72BAF"/>
    <w:rsid w:val="00B308C3"/>
    <w:rsid w:val="00B51F4C"/>
    <w:rsid w:val="00B84B27"/>
    <w:rsid w:val="00BE09DA"/>
    <w:rsid w:val="00BE3488"/>
    <w:rsid w:val="00C37CAB"/>
    <w:rsid w:val="00D1298B"/>
    <w:rsid w:val="00D218EE"/>
    <w:rsid w:val="00D7330E"/>
    <w:rsid w:val="00D76BA6"/>
    <w:rsid w:val="00DC7A39"/>
    <w:rsid w:val="00E05DBD"/>
    <w:rsid w:val="00E3694A"/>
    <w:rsid w:val="00EF7DCA"/>
    <w:rsid w:val="00F02447"/>
    <w:rsid w:val="00F161E6"/>
    <w:rsid w:val="00F427DC"/>
    <w:rsid w:val="00F8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4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24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30E"/>
    <w:pPr>
      <w:ind w:left="720"/>
      <w:contextualSpacing/>
    </w:pPr>
    <w:rPr>
      <w:lang w:val="de-CH"/>
    </w:rPr>
  </w:style>
  <w:style w:type="paragraph" w:styleId="Bezodstpw">
    <w:name w:val="No Spacing"/>
    <w:uiPriority w:val="1"/>
    <w:qFormat/>
    <w:rsid w:val="00501961"/>
    <w:rPr>
      <w:sz w:val="22"/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7D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427DC"/>
    <w:rPr>
      <w:lang w:eastAsia="en-US"/>
    </w:rPr>
  </w:style>
  <w:style w:type="character" w:styleId="Odwoanieprzypisudolnego">
    <w:name w:val="footnote reference"/>
    <w:semiHidden/>
    <w:rsid w:val="00F427DC"/>
    <w:rPr>
      <w:vertAlign w:val="superscript"/>
    </w:rPr>
  </w:style>
  <w:style w:type="character" w:styleId="Hipercze">
    <w:name w:val="Hyperlink"/>
    <w:semiHidden/>
    <w:rsid w:val="00E05DBD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F024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gc">
    <w:name w:val="_tgc"/>
    <w:rsid w:val="00F02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5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icus.ru/narcology/specialist/istoriya-borby-s-pyanstvom-i-alkogolizmom-v-20-30-h-godah-22527.p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1209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Links>
    <vt:vector size="6" baseType="variant">
      <vt:variant>
        <vt:i4>1769561</vt:i4>
      </vt:variant>
      <vt:variant>
        <vt:i4>0</vt:i4>
      </vt:variant>
      <vt:variant>
        <vt:i4>0</vt:i4>
      </vt:variant>
      <vt:variant>
        <vt:i4>5</vt:i4>
      </vt:variant>
      <vt:variant>
        <vt:lpwstr>http://www.medicus.ru/narcology/specialist/istoriya-borby-s-pyanstvom-i-alkogolizmom-v-20-30-h-godah-22527.phtml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x</cp:lastModifiedBy>
  <cp:revision>2</cp:revision>
  <dcterms:created xsi:type="dcterms:W3CDTF">2021-07-26T18:19:00Z</dcterms:created>
  <dcterms:modified xsi:type="dcterms:W3CDTF">2021-07-26T18:19:00Z</dcterms:modified>
</cp:coreProperties>
</file>